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FDAD" w14:textId="18BAFC0B" w:rsidR="006B4C3C" w:rsidRDefault="0085043F" w:rsidP="0029493C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ab/>
      </w:r>
      <w:r w:rsidR="0029493C" w:rsidRPr="00CB0BF1">
        <w:rPr>
          <w:b/>
          <w:bCs/>
          <w:sz w:val="40"/>
          <w:szCs w:val="40"/>
          <w:lang w:val="en-US"/>
        </w:rPr>
        <w:t>A</w:t>
      </w:r>
      <w:r w:rsidR="00C51588">
        <w:rPr>
          <w:b/>
          <w:bCs/>
          <w:sz w:val="40"/>
          <w:szCs w:val="40"/>
          <w:lang w:val="en-US"/>
        </w:rPr>
        <w:t>cade</w:t>
      </w:r>
      <w:r w:rsidR="0029493C" w:rsidRPr="00CB0BF1">
        <w:rPr>
          <w:b/>
          <w:bCs/>
          <w:sz w:val="40"/>
          <w:szCs w:val="40"/>
          <w:lang w:val="en-US"/>
        </w:rPr>
        <w:t>MYO</w:t>
      </w:r>
      <w:r w:rsidR="000A300C">
        <w:rPr>
          <w:b/>
          <w:bCs/>
          <w:sz w:val="40"/>
          <w:szCs w:val="40"/>
          <w:lang w:val="en-US"/>
        </w:rPr>
        <w:t xml:space="preserve"> - 2022</w:t>
      </w:r>
    </w:p>
    <w:p w14:paraId="2E8B6059" w14:textId="293011A2" w:rsidR="00750835" w:rsidRPr="00750835" w:rsidRDefault="00750835" w:rsidP="0029493C">
      <w:pPr>
        <w:jc w:val="center"/>
        <w:rPr>
          <w:b/>
          <w:bCs/>
          <w:sz w:val="28"/>
          <w:szCs w:val="28"/>
          <w:lang w:val="en-US"/>
        </w:rPr>
      </w:pPr>
      <w:r w:rsidRPr="00750835">
        <w:rPr>
          <w:b/>
          <w:bCs/>
          <w:sz w:val="28"/>
          <w:szCs w:val="28"/>
          <w:lang w:val="en-US"/>
        </w:rPr>
        <w:t>(</w:t>
      </w:r>
      <w:r w:rsidR="00C51588">
        <w:rPr>
          <w:b/>
          <w:bCs/>
          <w:sz w:val="28"/>
          <w:szCs w:val="28"/>
          <w:lang w:val="en-US"/>
        </w:rPr>
        <w:t>digital version of the</w:t>
      </w:r>
      <w:r w:rsidRPr="00750835">
        <w:rPr>
          <w:b/>
          <w:bCs/>
          <w:sz w:val="28"/>
          <w:szCs w:val="28"/>
          <w:lang w:val="en-US"/>
        </w:rPr>
        <w:t xml:space="preserve"> Summer School of Myology of Paris)</w:t>
      </w:r>
    </w:p>
    <w:p w14:paraId="58B8EC36" w14:textId="77777777" w:rsidR="00CB0BF1" w:rsidRPr="00CB0BF1" w:rsidRDefault="00CB0BF1" w:rsidP="0029493C">
      <w:pPr>
        <w:jc w:val="center"/>
        <w:rPr>
          <w:b/>
          <w:bCs/>
          <w:sz w:val="40"/>
          <w:szCs w:val="40"/>
          <w:lang w:val="en-US"/>
        </w:rPr>
      </w:pPr>
    </w:p>
    <w:p w14:paraId="54F756D2" w14:textId="663CC51B" w:rsidR="0029493C" w:rsidRPr="0029493C" w:rsidRDefault="0029493C" w:rsidP="0029493C">
      <w:pPr>
        <w:jc w:val="center"/>
        <w:rPr>
          <w:lang w:val="en-US"/>
        </w:rPr>
      </w:pPr>
      <w:r w:rsidRPr="0029493C">
        <w:rPr>
          <w:lang w:val="en-US"/>
        </w:rPr>
        <w:t xml:space="preserve">A </w:t>
      </w:r>
      <w:r w:rsidR="000A300C">
        <w:rPr>
          <w:lang w:val="en-US"/>
        </w:rPr>
        <w:t>M</w:t>
      </w:r>
      <w:r>
        <w:rPr>
          <w:lang w:val="en-US"/>
        </w:rPr>
        <w:t>yology teaching course</w:t>
      </w:r>
    </w:p>
    <w:p w14:paraId="07E6ECFE" w14:textId="3F0EA64B" w:rsidR="0029493C" w:rsidRPr="0029493C" w:rsidRDefault="0029493C" w:rsidP="0029493C">
      <w:pPr>
        <w:jc w:val="center"/>
        <w:rPr>
          <w:lang w:val="en-US"/>
        </w:rPr>
      </w:pPr>
      <w:r w:rsidRPr="00CB0BF1">
        <w:rPr>
          <w:i/>
          <w:iCs/>
          <w:lang w:val="en-US"/>
        </w:rPr>
        <w:t>Organized by</w:t>
      </w:r>
      <w:r w:rsidR="000F3245">
        <w:rPr>
          <w:lang w:val="en-US"/>
        </w:rPr>
        <w:t xml:space="preserve"> the</w:t>
      </w:r>
      <w:r w:rsidRPr="0029493C">
        <w:rPr>
          <w:lang w:val="en-US"/>
        </w:rPr>
        <w:t xml:space="preserve"> </w:t>
      </w:r>
      <w:r>
        <w:rPr>
          <w:lang w:val="en-US"/>
        </w:rPr>
        <w:t>Institut de Myologie, Paris, France</w:t>
      </w:r>
    </w:p>
    <w:p w14:paraId="4E9974D7" w14:textId="0E0A532E" w:rsidR="0029493C" w:rsidRDefault="0029493C" w:rsidP="0029493C">
      <w:pPr>
        <w:jc w:val="center"/>
        <w:rPr>
          <w:b/>
          <w:bCs/>
          <w:lang w:val="en-US"/>
        </w:rPr>
      </w:pPr>
      <w:r w:rsidRPr="00B0351B">
        <w:rPr>
          <w:b/>
          <w:bCs/>
          <w:lang w:val="en-US"/>
        </w:rPr>
        <w:t xml:space="preserve">July </w:t>
      </w:r>
      <w:r w:rsidR="000A300C">
        <w:rPr>
          <w:b/>
          <w:bCs/>
          <w:lang w:val="en-US"/>
        </w:rPr>
        <w:t>11</w:t>
      </w:r>
      <w:r w:rsidR="00450874" w:rsidRPr="00450874">
        <w:rPr>
          <w:b/>
          <w:bCs/>
          <w:vertAlign w:val="superscript"/>
          <w:lang w:val="en-US"/>
        </w:rPr>
        <w:t>th</w:t>
      </w:r>
      <w:r w:rsidR="00450874">
        <w:rPr>
          <w:b/>
          <w:bCs/>
          <w:lang w:val="en-US"/>
        </w:rPr>
        <w:t xml:space="preserve"> – </w:t>
      </w:r>
      <w:r w:rsidR="000A300C">
        <w:rPr>
          <w:b/>
          <w:bCs/>
          <w:lang w:val="en-US"/>
        </w:rPr>
        <w:t>12</w:t>
      </w:r>
      <w:r w:rsidR="00450874" w:rsidRPr="00450874">
        <w:rPr>
          <w:b/>
          <w:bCs/>
          <w:vertAlign w:val="superscript"/>
          <w:lang w:val="en-US"/>
        </w:rPr>
        <w:t>th</w:t>
      </w:r>
      <w:r w:rsidR="00450874">
        <w:rPr>
          <w:b/>
          <w:bCs/>
          <w:lang w:val="en-US"/>
        </w:rPr>
        <w:t xml:space="preserve">- </w:t>
      </w:r>
      <w:r w:rsidR="000A300C">
        <w:rPr>
          <w:b/>
          <w:bCs/>
          <w:lang w:val="en-US"/>
        </w:rPr>
        <w:t>13</w:t>
      </w:r>
      <w:r w:rsidR="00CB0BF1" w:rsidRPr="00450874">
        <w:rPr>
          <w:b/>
          <w:bCs/>
          <w:vertAlign w:val="superscript"/>
          <w:lang w:val="en-US"/>
        </w:rPr>
        <w:t>th</w:t>
      </w:r>
      <w:r w:rsidR="00450874">
        <w:rPr>
          <w:b/>
          <w:bCs/>
          <w:lang w:val="en-US"/>
        </w:rPr>
        <w:t>,</w:t>
      </w:r>
      <w:r w:rsidRPr="00B0351B">
        <w:rPr>
          <w:b/>
          <w:bCs/>
          <w:lang w:val="en-US"/>
        </w:rPr>
        <w:t xml:space="preserve"> 202</w:t>
      </w:r>
      <w:r w:rsidR="000A300C">
        <w:rPr>
          <w:b/>
          <w:bCs/>
          <w:lang w:val="en-US"/>
        </w:rPr>
        <w:t>2</w:t>
      </w:r>
    </w:p>
    <w:p w14:paraId="3D25C2A2" w14:textId="77777777" w:rsidR="00352F4E" w:rsidRPr="00B0351B" w:rsidRDefault="00352F4E" w:rsidP="0029493C">
      <w:pPr>
        <w:jc w:val="center"/>
        <w:rPr>
          <w:b/>
          <w:bCs/>
          <w:lang w:val="en-US"/>
        </w:rPr>
      </w:pPr>
    </w:p>
    <w:p w14:paraId="2C54BF89" w14:textId="650B1365" w:rsidR="0029493C" w:rsidRDefault="00CB0BF1" w:rsidP="00CB0BF1">
      <w:pPr>
        <w:jc w:val="center"/>
        <w:rPr>
          <w:lang w:val="en-US"/>
        </w:rPr>
      </w:pPr>
      <w:r w:rsidRPr="00CB0BF1">
        <w:rPr>
          <w:i/>
          <w:iCs/>
          <w:lang w:val="en-US"/>
        </w:rPr>
        <w:t>Coordinated by</w:t>
      </w:r>
      <w:r>
        <w:rPr>
          <w:lang w:val="en-US"/>
        </w:rPr>
        <w:t xml:space="preserve"> J. Andoni URTIZBEREA &amp; Norma B. ROMERO</w:t>
      </w:r>
    </w:p>
    <w:p w14:paraId="74F4095E" w14:textId="77777777" w:rsidR="009F5C2C" w:rsidRDefault="009F5C2C" w:rsidP="00CB0BF1">
      <w:pPr>
        <w:jc w:val="center"/>
        <w:rPr>
          <w:lang w:val="en-US"/>
        </w:rPr>
      </w:pPr>
    </w:p>
    <w:p w14:paraId="416D705A" w14:textId="52E74CB5" w:rsidR="00CB0BF1" w:rsidRDefault="00CB0BF1" w:rsidP="00CB0BF1">
      <w:pPr>
        <w:jc w:val="center"/>
        <w:rPr>
          <w:lang w:val="en-US"/>
        </w:rPr>
      </w:pPr>
      <w:r w:rsidRPr="00CB0BF1">
        <w:rPr>
          <w:i/>
          <w:iCs/>
          <w:lang w:val="en-US"/>
        </w:rPr>
        <w:t>Assisted by</w:t>
      </w:r>
      <w:r w:rsidRPr="00CB0BF1">
        <w:rPr>
          <w:lang w:val="en-US"/>
        </w:rPr>
        <w:t xml:space="preserve"> : </w:t>
      </w:r>
      <w:r w:rsidR="00C51588" w:rsidRPr="00CB0BF1">
        <w:rPr>
          <w:lang w:val="en-US"/>
        </w:rPr>
        <w:t>Guillaume BASSEZ, Anthony BEHIN, Olivier BENVENISTE</w:t>
      </w:r>
      <w:r w:rsidR="00C51588">
        <w:rPr>
          <w:lang w:val="en-US"/>
        </w:rPr>
        <w:t xml:space="preserve">, Jorge BEVILACQUA, </w:t>
      </w:r>
      <w:r w:rsidRPr="00CB0BF1">
        <w:rPr>
          <w:lang w:val="en-US"/>
        </w:rPr>
        <w:t xml:space="preserve">Gisèle BONNE, </w:t>
      </w:r>
      <w:r w:rsidR="00C51588">
        <w:rPr>
          <w:lang w:val="en-US"/>
        </w:rPr>
        <w:t xml:space="preserve">Teresinha EVANGELISTA, </w:t>
      </w:r>
      <w:r w:rsidR="00C51588" w:rsidRPr="00CB0BF1">
        <w:rPr>
          <w:lang w:val="en-US"/>
        </w:rPr>
        <w:t xml:space="preserve">Bertrand FONTAINE, </w:t>
      </w:r>
      <w:r w:rsidR="00C51588">
        <w:rPr>
          <w:lang w:val="en-US"/>
        </w:rPr>
        <w:t xml:space="preserve">Pascal LAFORET, </w:t>
      </w:r>
      <w:r w:rsidR="00C51588" w:rsidRPr="00CB0BF1">
        <w:rPr>
          <w:lang w:val="en-US"/>
        </w:rPr>
        <w:t>Edoardo MALFATTI, Stéphanie MIFFRE</w:t>
      </w:r>
      <w:r w:rsidR="00C51588">
        <w:rPr>
          <w:lang w:val="en-US"/>
        </w:rPr>
        <w:t xml:space="preserve">, </w:t>
      </w:r>
      <w:r w:rsidRPr="00CB0BF1">
        <w:rPr>
          <w:lang w:val="en-US"/>
        </w:rPr>
        <w:t xml:space="preserve">Pascale RICHARD, </w:t>
      </w:r>
      <w:r w:rsidR="00C51588">
        <w:rPr>
          <w:lang w:val="en-US"/>
        </w:rPr>
        <w:t xml:space="preserve">&amp; </w:t>
      </w:r>
      <w:r w:rsidR="00C51588" w:rsidRPr="00CB0BF1">
        <w:rPr>
          <w:lang w:val="en-US"/>
        </w:rPr>
        <w:t>Tany</w:t>
      </w:r>
      <w:r w:rsidR="00C51588">
        <w:rPr>
          <w:lang w:val="en-US"/>
        </w:rPr>
        <w:t>a STOJKOVIC.</w:t>
      </w:r>
    </w:p>
    <w:p w14:paraId="11219221" w14:textId="77777777" w:rsidR="00177B15" w:rsidRPr="00CB0BF1" w:rsidRDefault="00177B15" w:rsidP="00CB0BF1">
      <w:pPr>
        <w:jc w:val="center"/>
        <w:rPr>
          <w:lang w:val="en-US"/>
        </w:rPr>
      </w:pPr>
    </w:p>
    <w:p w14:paraId="43578A02" w14:textId="270A19E0" w:rsidR="00CB0BF1" w:rsidRPr="00177B15" w:rsidRDefault="00C51588" w:rsidP="00CB0BF1">
      <w:pPr>
        <w:jc w:val="center"/>
        <w:rPr>
          <w:lang w:val="en-US"/>
        </w:rPr>
      </w:pPr>
      <w:r>
        <w:rPr>
          <w:i/>
          <w:iCs/>
          <w:lang w:val="en-US"/>
        </w:rPr>
        <w:t>Course e</w:t>
      </w:r>
      <w:r w:rsidR="00177B15">
        <w:rPr>
          <w:i/>
          <w:iCs/>
          <w:lang w:val="en-US"/>
        </w:rPr>
        <w:t xml:space="preserve">ndorsed by </w:t>
      </w:r>
      <w:r w:rsidR="00177B15">
        <w:rPr>
          <w:lang w:val="en-US"/>
        </w:rPr>
        <w:t>the European Reference Network Euro-NMD</w:t>
      </w:r>
    </w:p>
    <w:p w14:paraId="1035E9B7" w14:textId="77777777" w:rsidR="00CB0BF1" w:rsidRPr="00CB0BF1" w:rsidRDefault="00CB0BF1" w:rsidP="00CB0BF1">
      <w:pPr>
        <w:jc w:val="center"/>
        <w:rPr>
          <w:lang w:val="en-US"/>
        </w:rPr>
      </w:pPr>
    </w:p>
    <w:p w14:paraId="105637C9" w14:textId="67419B34" w:rsidR="00CB0BF1" w:rsidRPr="00B454A7" w:rsidRDefault="000A300C" w:rsidP="00CB0BF1">
      <w:pPr>
        <w:jc w:val="center"/>
        <w:rPr>
          <w:b/>
          <w:bCs/>
          <w:sz w:val="28"/>
          <w:szCs w:val="28"/>
        </w:rPr>
      </w:pPr>
      <w:r w:rsidRPr="00B454A7">
        <w:rPr>
          <w:b/>
          <w:bCs/>
          <w:sz w:val="36"/>
          <w:szCs w:val="36"/>
        </w:rPr>
        <w:t>TENTA</w:t>
      </w:r>
      <w:r w:rsidR="003624BB" w:rsidRPr="00B454A7">
        <w:rPr>
          <w:b/>
          <w:bCs/>
          <w:sz w:val="36"/>
          <w:szCs w:val="36"/>
        </w:rPr>
        <w:t>TI</w:t>
      </w:r>
      <w:r w:rsidRPr="00B454A7">
        <w:rPr>
          <w:b/>
          <w:bCs/>
          <w:sz w:val="36"/>
          <w:szCs w:val="36"/>
        </w:rPr>
        <w:t>VE</w:t>
      </w:r>
      <w:r w:rsidR="00C51588" w:rsidRPr="00B454A7">
        <w:rPr>
          <w:b/>
          <w:bCs/>
          <w:sz w:val="36"/>
          <w:szCs w:val="36"/>
        </w:rPr>
        <w:t xml:space="preserve"> PROGRAM</w:t>
      </w:r>
      <w:r w:rsidR="00CB0BF1" w:rsidRPr="00B454A7">
        <w:rPr>
          <w:b/>
          <w:bCs/>
          <w:sz w:val="36"/>
          <w:szCs w:val="36"/>
        </w:rPr>
        <w:t xml:space="preserve"> (v. </w:t>
      </w:r>
      <w:r w:rsidRPr="00B454A7">
        <w:rPr>
          <w:b/>
          <w:bCs/>
          <w:sz w:val="36"/>
          <w:szCs w:val="36"/>
        </w:rPr>
        <w:t>2022</w:t>
      </w:r>
      <w:r w:rsidR="00FD27D3">
        <w:rPr>
          <w:b/>
          <w:bCs/>
          <w:sz w:val="36"/>
          <w:szCs w:val="36"/>
        </w:rPr>
        <w:t>05</w:t>
      </w:r>
      <w:r w:rsidR="00881F2B">
        <w:rPr>
          <w:b/>
          <w:bCs/>
          <w:sz w:val="36"/>
          <w:szCs w:val="36"/>
        </w:rPr>
        <w:t>21</w:t>
      </w:r>
      <w:r w:rsidR="00523FE5" w:rsidRPr="00B454A7">
        <w:rPr>
          <w:b/>
          <w:bCs/>
          <w:sz w:val="36"/>
          <w:szCs w:val="36"/>
        </w:rPr>
        <w:t>)</w:t>
      </w:r>
    </w:p>
    <w:p w14:paraId="16DC3343" w14:textId="591CB1F5" w:rsidR="0029493C" w:rsidRPr="00B454A7" w:rsidRDefault="00F7786D" w:rsidP="00F7786D">
      <w:pPr>
        <w:tabs>
          <w:tab w:val="left" w:pos="4037"/>
        </w:tabs>
      </w:pPr>
      <w:r w:rsidRPr="00B454A7">
        <w:tab/>
      </w:r>
    </w:p>
    <w:p w14:paraId="24BEF33D" w14:textId="77777777" w:rsidR="00CB0BF1" w:rsidRPr="00B454A7" w:rsidRDefault="00CB0BF1" w:rsidP="00CB0BF1">
      <w:pPr>
        <w:jc w:val="center"/>
      </w:pPr>
    </w:p>
    <w:p w14:paraId="62CBA5D2" w14:textId="73E6D142" w:rsidR="0029493C" w:rsidRPr="00B454A7" w:rsidRDefault="0029493C" w:rsidP="0029493C">
      <w:pPr>
        <w:jc w:val="center"/>
        <w:rPr>
          <w:b/>
          <w:bCs/>
          <w:sz w:val="28"/>
          <w:szCs w:val="28"/>
        </w:rPr>
      </w:pPr>
      <w:r w:rsidRPr="00B454A7">
        <w:rPr>
          <w:b/>
          <w:bCs/>
          <w:sz w:val="28"/>
          <w:szCs w:val="28"/>
        </w:rPr>
        <w:t>LECTURES ON DEMAND</w:t>
      </w:r>
    </w:p>
    <w:p w14:paraId="6E447323" w14:textId="18BC4BFF" w:rsidR="0029493C" w:rsidRDefault="00C61945" w:rsidP="0029493C">
      <w:pPr>
        <w:jc w:val="center"/>
        <w:rPr>
          <w:lang w:val="en-US"/>
        </w:rPr>
      </w:pPr>
      <w:r>
        <w:rPr>
          <w:lang w:val="en-US"/>
        </w:rPr>
        <w:t>Pre-recorded talks of an average 30-min duration</w:t>
      </w:r>
    </w:p>
    <w:p w14:paraId="233BAB96" w14:textId="48D424CC" w:rsidR="00C61945" w:rsidRDefault="00C61945" w:rsidP="0029493C">
      <w:pPr>
        <w:jc w:val="center"/>
        <w:rPr>
          <w:lang w:val="en-US"/>
        </w:rPr>
      </w:pPr>
      <w:r>
        <w:rPr>
          <w:lang w:val="en-US"/>
        </w:rPr>
        <w:t>(available from mid-June 202</w:t>
      </w:r>
      <w:r w:rsidR="000A300C">
        <w:rPr>
          <w:lang w:val="en-US"/>
        </w:rPr>
        <w:t>2</w:t>
      </w:r>
      <w:r>
        <w:rPr>
          <w:lang w:val="en-US"/>
        </w:rPr>
        <w:t xml:space="preserve"> to </w:t>
      </w:r>
      <w:r w:rsidR="00442CCF">
        <w:rPr>
          <w:lang w:val="en-US"/>
        </w:rPr>
        <w:t>mid-September</w:t>
      </w:r>
      <w:r>
        <w:rPr>
          <w:lang w:val="en-US"/>
        </w:rPr>
        <w:t xml:space="preserve"> 202</w:t>
      </w:r>
      <w:r w:rsidR="000A300C">
        <w:rPr>
          <w:lang w:val="en-US"/>
        </w:rPr>
        <w:t>2</w:t>
      </w:r>
      <w:r>
        <w:rPr>
          <w:lang w:val="en-US"/>
        </w:rPr>
        <w:t>)</w:t>
      </w:r>
    </w:p>
    <w:p w14:paraId="30ED71CD" w14:textId="20339D24" w:rsidR="0084082A" w:rsidRDefault="0084082A" w:rsidP="0029493C">
      <w:pPr>
        <w:jc w:val="center"/>
        <w:rPr>
          <w:lang w:val="en-US"/>
        </w:rPr>
      </w:pPr>
    </w:p>
    <w:p w14:paraId="7720357B" w14:textId="3F4DF340" w:rsidR="0084082A" w:rsidRDefault="000A300C" w:rsidP="0084082A">
      <w:pPr>
        <w:rPr>
          <w:lang w:val="en-US"/>
        </w:rPr>
      </w:pPr>
      <w:r>
        <w:rPr>
          <w:lang w:val="en-US"/>
        </w:rPr>
        <w:t>Lectures from last year’s edition (2021) will be available on the platform with a few exceptions.</w:t>
      </w:r>
    </w:p>
    <w:p w14:paraId="2D83906F" w14:textId="77777777" w:rsidR="00C61945" w:rsidRDefault="00C61945" w:rsidP="0029493C">
      <w:pPr>
        <w:jc w:val="center"/>
        <w:rPr>
          <w:lang w:val="en-US"/>
        </w:rPr>
      </w:pPr>
    </w:p>
    <w:tbl>
      <w:tblPr>
        <w:tblStyle w:val="Grilledutableau"/>
        <w:tblW w:w="9487" w:type="dxa"/>
        <w:tblLook w:val="04A0" w:firstRow="1" w:lastRow="0" w:firstColumn="1" w:lastColumn="0" w:noHBand="0" w:noVBand="1"/>
      </w:tblPr>
      <w:tblGrid>
        <w:gridCol w:w="608"/>
        <w:gridCol w:w="2680"/>
        <w:gridCol w:w="2679"/>
        <w:gridCol w:w="3520"/>
      </w:tblGrid>
      <w:tr w:rsidR="008159E3" w:rsidRPr="00D04B29" w14:paraId="7CF2CFD2" w14:textId="77777777" w:rsidTr="00C51588">
        <w:tc>
          <w:tcPr>
            <w:tcW w:w="602" w:type="dxa"/>
          </w:tcPr>
          <w:p w14:paraId="6C6AF024" w14:textId="77777777" w:rsidR="008159E3" w:rsidRPr="00AA47C7" w:rsidRDefault="008159E3" w:rsidP="00AA47C7">
            <w:pPr>
              <w:ind w:right="-393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82" w:type="dxa"/>
          </w:tcPr>
          <w:p w14:paraId="5D8B7D9A" w14:textId="77777777" w:rsidR="008159E3" w:rsidRPr="00D04B29" w:rsidRDefault="008159E3" w:rsidP="00540C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04B29">
              <w:rPr>
                <w:b/>
                <w:bCs/>
                <w:sz w:val="20"/>
                <w:szCs w:val="20"/>
                <w:lang w:val="en-US"/>
              </w:rPr>
              <w:t>Speaker</w:t>
            </w:r>
          </w:p>
        </w:tc>
        <w:tc>
          <w:tcPr>
            <w:tcW w:w="2681" w:type="dxa"/>
          </w:tcPr>
          <w:p w14:paraId="4B5E65C5" w14:textId="77777777" w:rsidR="008159E3" w:rsidRPr="00D04B29" w:rsidRDefault="008159E3" w:rsidP="00540C3F">
            <w:pPr>
              <w:tabs>
                <w:tab w:val="left" w:pos="617"/>
                <w:tab w:val="center" w:pos="1026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ab/>
              <w:t xml:space="preserve">City, </w:t>
            </w:r>
            <w:r w:rsidRPr="00D04B29">
              <w:rPr>
                <w:b/>
                <w:bCs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3522" w:type="dxa"/>
          </w:tcPr>
          <w:p w14:paraId="7F7314D3" w14:textId="77777777" w:rsidR="008159E3" w:rsidRPr="00D04B29" w:rsidRDefault="008159E3" w:rsidP="00540C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04B29">
              <w:rPr>
                <w:b/>
                <w:bCs/>
                <w:sz w:val="20"/>
                <w:szCs w:val="20"/>
                <w:lang w:val="en-US"/>
              </w:rPr>
              <w:t>Topic</w:t>
            </w:r>
          </w:p>
        </w:tc>
      </w:tr>
      <w:tr w:rsidR="008159E3" w:rsidRPr="00D04B29" w14:paraId="69219329" w14:textId="77777777" w:rsidTr="00C51588">
        <w:tc>
          <w:tcPr>
            <w:tcW w:w="602" w:type="dxa"/>
          </w:tcPr>
          <w:p w14:paraId="0A1B9E28" w14:textId="77777777" w:rsidR="008159E3" w:rsidRPr="00AA47C7" w:rsidRDefault="008159E3" w:rsidP="00AA47C7">
            <w:pPr>
              <w:ind w:right="-393"/>
              <w:rPr>
                <w:sz w:val="16"/>
                <w:szCs w:val="16"/>
                <w:lang w:val="en-US"/>
              </w:rPr>
            </w:pPr>
          </w:p>
        </w:tc>
        <w:tc>
          <w:tcPr>
            <w:tcW w:w="2682" w:type="dxa"/>
          </w:tcPr>
          <w:p w14:paraId="608F298A" w14:textId="77777777" w:rsidR="008159E3" w:rsidRPr="00D04B29" w:rsidRDefault="008159E3" w:rsidP="00540C3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04B29">
              <w:rPr>
                <w:b/>
                <w:bCs/>
                <w:sz w:val="20"/>
                <w:szCs w:val="20"/>
                <w:lang w:val="en-US"/>
              </w:rPr>
              <w:t>Basic Myology</w:t>
            </w:r>
          </w:p>
        </w:tc>
        <w:tc>
          <w:tcPr>
            <w:tcW w:w="2681" w:type="dxa"/>
          </w:tcPr>
          <w:p w14:paraId="6F397822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22" w:type="dxa"/>
          </w:tcPr>
          <w:p w14:paraId="0AC2AADD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159E3" w:rsidRPr="00C47D90" w14:paraId="084CDD5C" w14:textId="77777777" w:rsidTr="00C51588">
        <w:tc>
          <w:tcPr>
            <w:tcW w:w="602" w:type="dxa"/>
          </w:tcPr>
          <w:p w14:paraId="4817728C" w14:textId="77777777" w:rsidR="008159E3" w:rsidRPr="006972AD" w:rsidRDefault="008159E3" w:rsidP="00AA47C7">
            <w:pPr>
              <w:pStyle w:val="Paragraphedeliste"/>
              <w:numPr>
                <w:ilvl w:val="0"/>
                <w:numId w:val="6"/>
              </w:numPr>
              <w:ind w:left="346" w:right="-393" w:hanging="330"/>
              <w:rPr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2682" w:type="dxa"/>
          </w:tcPr>
          <w:p w14:paraId="469238DB" w14:textId="77777777" w:rsidR="008159E3" w:rsidRPr="006972AD" w:rsidRDefault="008159E3" w:rsidP="00540C3F">
            <w:pPr>
              <w:rPr>
                <w:sz w:val="20"/>
                <w:szCs w:val="20"/>
                <w:highlight w:val="green"/>
                <w:lang w:val="en-US"/>
              </w:rPr>
            </w:pPr>
            <w:r w:rsidRPr="006972AD">
              <w:rPr>
                <w:sz w:val="20"/>
                <w:szCs w:val="20"/>
                <w:highlight w:val="green"/>
                <w:lang w:val="en-US"/>
              </w:rPr>
              <w:t>Bruno ALLARD</w:t>
            </w:r>
          </w:p>
        </w:tc>
        <w:tc>
          <w:tcPr>
            <w:tcW w:w="2681" w:type="dxa"/>
          </w:tcPr>
          <w:p w14:paraId="729BF4C9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Lyon, France</w:t>
            </w:r>
          </w:p>
        </w:tc>
        <w:tc>
          <w:tcPr>
            <w:tcW w:w="3522" w:type="dxa"/>
          </w:tcPr>
          <w:p w14:paraId="4AE3EDE1" w14:textId="77777777" w:rsidR="008159E3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Muscle anatomy and physiology</w:t>
            </w:r>
          </w:p>
          <w:p w14:paraId="640AAAF1" w14:textId="7E2418A1" w:rsidR="000A300C" w:rsidRPr="00D04B29" w:rsidRDefault="000A300C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0A300C">
              <w:rPr>
                <w:color w:val="FF0000"/>
                <w:sz w:val="20"/>
                <w:szCs w:val="20"/>
                <w:lang w:val="en-US"/>
              </w:rPr>
              <w:t>(needs to be re-recorded due to technical issues)</w:t>
            </w:r>
          </w:p>
        </w:tc>
      </w:tr>
      <w:tr w:rsidR="008159E3" w:rsidRPr="00D04B29" w14:paraId="0A3E79AE" w14:textId="77777777" w:rsidTr="00C51588">
        <w:tc>
          <w:tcPr>
            <w:tcW w:w="602" w:type="dxa"/>
          </w:tcPr>
          <w:p w14:paraId="07D4C4ED" w14:textId="77777777" w:rsidR="008159E3" w:rsidRPr="00B57013" w:rsidRDefault="008159E3" w:rsidP="00AA47C7">
            <w:pPr>
              <w:pStyle w:val="Paragraphedeliste"/>
              <w:numPr>
                <w:ilvl w:val="0"/>
                <w:numId w:val="6"/>
              </w:numPr>
              <w:ind w:left="346" w:right="-393" w:hanging="330"/>
              <w:rPr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2682" w:type="dxa"/>
          </w:tcPr>
          <w:p w14:paraId="08937BE9" w14:textId="77777777" w:rsidR="008159E3" w:rsidRPr="00B57013" w:rsidRDefault="008159E3" w:rsidP="00540C3F">
            <w:pPr>
              <w:rPr>
                <w:sz w:val="20"/>
                <w:szCs w:val="20"/>
                <w:highlight w:val="green"/>
                <w:lang w:val="en-US"/>
              </w:rPr>
            </w:pPr>
            <w:r w:rsidRPr="00B57013">
              <w:rPr>
                <w:sz w:val="20"/>
                <w:szCs w:val="20"/>
                <w:highlight w:val="green"/>
                <w:lang w:val="en-US"/>
              </w:rPr>
              <w:t>Nicol VOERMANS</w:t>
            </w:r>
          </w:p>
        </w:tc>
        <w:tc>
          <w:tcPr>
            <w:tcW w:w="2681" w:type="dxa"/>
          </w:tcPr>
          <w:p w14:paraId="1D055BE2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 xml:space="preserve">Nijmegen, </w:t>
            </w:r>
            <w:r>
              <w:rPr>
                <w:sz w:val="20"/>
                <w:szCs w:val="20"/>
                <w:lang w:val="en-US"/>
              </w:rPr>
              <w:t>The Netherlands</w:t>
            </w:r>
          </w:p>
        </w:tc>
        <w:tc>
          <w:tcPr>
            <w:tcW w:w="3522" w:type="dxa"/>
          </w:tcPr>
          <w:p w14:paraId="71A2B674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Semiology in NMD</w:t>
            </w:r>
          </w:p>
        </w:tc>
      </w:tr>
      <w:tr w:rsidR="008159E3" w:rsidRPr="00D04B29" w14:paraId="34FDD28A" w14:textId="77777777" w:rsidTr="00C51588">
        <w:tc>
          <w:tcPr>
            <w:tcW w:w="602" w:type="dxa"/>
          </w:tcPr>
          <w:p w14:paraId="19CEAD4E" w14:textId="77777777" w:rsidR="008159E3" w:rsidRPr="006972AD" w:rsidRDefault="008159E3" w:rsidP="00AA47C7">
            <w:pPr>
              <w:pStyle w:val="Paragraphedeliste"/>
              <w:numPr>
                <w:ilvl w:val="0"/>
                <w:numId w:val="6"/>
              </w:numPr>
              <w:ind w:left="346" w:right="-393" w:hanging="330"/>
              <w:rPr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2682" w:type="dxa"/>
          </w:tcPr>
          <w:p w14:paraId="28DB3971" w14:textId="77777777" w:rsidR="008159E3" w:rsidRPr="006972AD" w:rsidRDefault="008159E3" w:rsidP="00540C3F">
            <w:pPr>
              <w:rPr>
                <w:sz w:val="20"/>
                <w:szCs w:val="20"/>
                <w:highlight w:val="green"/>
                <w:lang w:val="en-US"/>
              </w:rPr>
            </w:pPr>
            <w:r w:rsidRPr="006972AD">
              <w:rPr>
                <w:sz w:val="20"/>
                <w:szCs w:val="20"/>
                <w:highlight w:val="green"/>
                <w:lang w:val="en-US"/>
              </w:rPr>
              <w:t>Pascale RICHARD</w:t>
            </w:r>
          </w:p>
        </w:tc>
        <w:tc>
          <w:tcPr>
            <w:tcW w:w="2681" w:type="dxa"/>
          </w:tcPr>
          <w:p w14:paraId="7D376F0D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Paris, France</w:t>
            </w:r>
          </w:p>
        </w:tc>
        <w:tc>
          <w:tcPr>
            <w:tcW w:w="3522" w:type="dxa"/>
          </w:tcPr>
          <w:p w14:paraId="52AC3F1B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Genetics and NMD</w:t>
            </w:r>
          </w:p>
        </w:tc>
      </w:tr>
      <w:tr w:rsidR="008159E3" w:rsidRPr="00D04B29" w14:paraId="27371E56" w14:textId="77777777" w:rsidTr="00C51588">
        <w:tc>
          <w:tcPr>
            <w:tcW w:w="602" w:type="dxa"/>
          </w:tcPr>
          <w:p w14:paraId="0882C8E9" w14:textId="77777777" w:rsidR="008159E3" w:rsidRPr="001A7C1F" w:rsidRDefault="008159E3" w:rsidP="00AA47C7">
            <w:pPr>
              <w:pStyle w:val="Paragraphedeliste"/>
              <w:numPr>
                <w:ilvl w:val="0"/>
                <w:numId w:val="6"/>
              </w:numPr>
              <w:ind w:left="346" w:right="-393" w:hanging="330"/>
              <w:rPr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2682" w:type="dxa"/>
          </w:tcPr>
          <w:p w14:paraId="1C623EC8" w14:textId="77777777" w:rsidR="008159E3" w:rsidRPr="001A7C1F" w:rsidRDefault="008159E3" w:rsidP="00540C3F">
            <w:pPr>
              <w:rPr>
                <w:sz w:val="20"/>
                <w:szCs w:val="20"/>
                <w:highlight w:val="green"/>
                <w:lang w:val="en-US"/>
              </w:rPr>
            </w:pPr>
            <w:r w:rsidRPr="001A7C1F">
              <w:rPr>
                <w:sz w:val="20"/>
                <w:szCs w:val="20"/>
                <w:highlight w:val="green"/>
                <w:lang w:val="en-US"/>
              </w:rPr>
              <w:t>Yann PEREON</w:t>
            </w:r>
          </w:p>
        </w:tc>
        <w:tc>
          <w:tcPr>
            <w:tcW w:w="2681" w:type="dxa"/>
          </w:tcPr>
          <w:p w14:paraId="000F319D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Nantes, France</w:t>
            </w:r>
          </w:p>
        </w:tc>
        <w:tc>
          <w:tcPr>
            <w:tcW w:w="3522" w:type="dxa"/>
          </w:tcPr>
          <w:p w14:paraId="61EEF4ED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Electrophysiology and NMD</w:t>
            </w:r>
          </w:p>
        </w:tc>
      </w:tr>
      <w:tr w:rsidR="008159E3" w:rsidRPr="00D04B29" w14:paraId="37932AE4" w14:textId="77777777" w:rsidTr="00C51588">
        <w:tc>
          <w:tcPr>
            <w:tcW w:w="602" w:type="dxa"/>
          </w:tcPr>
          <w:p w14:paraId="0893A27C" w14:textId="77777777" w:rsidR="008159E3" w:rsidRPr="001A7C1F" w:rsidRDefault="008159E3" w:rsidP="00AA47C7">
            <w:pPr>
              <w:pStyle w:val="Paragraphedeliste"/>
              <w:numPr>
                <w:ilvl w:val="0"/>
                <w:numId w:val="6"/>
              </w:numPr>
              <w:ind w:left="346" w:right="-393" w:hanging="330"/>
              <w:rPr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2682" w:type="dxa"/>
          </w:tcPr>
          <w:p w14:paraId="22CD2F56" w14:textId="77777777" w:rsidR="008159E3" w:rsidRPr="001A7C1F" w:rsidRDefault="008159E3" w:rsidP="00540C3F">
            <w:pPr>
              <w:rPr>
                <w:sz w:val="20"/>
                <w:szCs w:val="20"/>
                <w:highlight w:val="green"/>
                <w:lang w:val="en-US"/>
              </w:rPr>
            </w:pPr>
            <w:r w:rsidRPr="001A7C1F">
              <w:rPr>
                <w:sz w:val="20"/>
                <w:szCs w:val="20"/>
                <w:highlight w:val="green"/>
                <w:lang w:val="en-US"/>
              </w:rPr>
              <w:t>Teresinha EVANGELISTA</w:t>
            </w:r>
          </w:p>
        </w:tc>
        <w:tc>
          <w:tcPr>
            <w:tcW w:w="2681" w:type="dxa"/>
          </w:tcPr>
          <w:p w14:paraId="349DCA3D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Paris, France</w:t>
            </w:r>
          </w:p>
        </w:tc>
        <w:tc>
          <w:tcPr>
            <w:tcW w:w="3522" w:type="dxa"/>
          </w:tcPr>
          <w:p w14:paraId="24645164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Muscle histology</w:t>
            </w:r>
          </w:p>
        </w:tc>
      </w:tr>
      <w:tr w:rsidR="008159E3" w:rsidRPr="00D04B29" w14:paraId="66D20A20" w14:textId="77777777" w:rsidTr="00C51588">
        <w:trPr>
          <w:trHeight w:val="170"/>
        </w:trPr>
        <w:tc>
          <w:tcPr>
            <w:tcW w:w="602" w:type="dxa"/>
          </w:tcPr>
          <w:p w14:paraId="23E14432" w14:textId="77777777" w:rsidR="008159E3" w:rsidRPr="00C2632C" w:rsidRDefault="008159E3" w:rsidP="00AA47C7">
            <w:pPr>
              <w:pStyle w:val="Paragraphedeliste"/>
              <w:numPr>
                <w:ilvl w:val="0"/>
                <w:numId w:val="6"/>
              </w:numPr>
              <w:ind w:left="346" w:right="-393" w:hanging="330"/>
              <w:rPr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2682" w:type="dxa"/>
          </w:tcPr>
          <w:p w14:paraId="14020410" w14:textId="77777777" w:rsidR="008159E3" w:rsidRPr="00C2632C" w:rsidRDefault="008159E3" w:rsidP="00540C3F">
            <w:pPr>
              <w:rPr>
                <w:sz w:val="20"/>
                <w:szCs w:val="20"/>
                <w:highlight w:val="green"/>
                <w:lang w:val="en-US"/>
              </w:rPr>
            </w:pPr>
            <w:r w:rsidRPr="00C2632C">
              <w:rPr>
                <w:sz w:val="20"/>
                <w:szCs w:val="20"/>
                <w:highlight w:val="green"/>
                <w:lang w:val="en-US"/>
              </w:rPr>
              <w:t>Pierre CARLIER</w:t>
            </w:r>
          </w:p>
        </w:tc>
        <w:tc>
          <w:tcPr>
            <w:tcW w:w="2681" w:type="dxa"/>
          </w:tcPr>
          <w:p w14:paraId="2C62A1BF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Orsay, France</w:t>
            </w:r>
          </w:p>
        </w:tc>
        <w:tc>
          <w:tcPr>
            <w:tcW w:w="3522" w:type="dxa"/>
          </w:tcPr>
          <w:p w14:paraId="5EE3DE3F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Muscle imaging</w:t>
            </w:r>
          </w:p>
        </w:tc>
      </w:tr>
      <w:tr w:rsidR="008159E3" w:rsidRPr="00D04B29" w14:paraId="7257027B" w14:textId="77777777" w:rsidTr="00C51588">
        <w:trPr>
          <w:trHeight w:val="170"/>
        </w:trPr>
        <w:tc>
          <w:tcPr>
            <w:tcW w:w="602" w:type="dxa"/>
          </w:tcPr>
          <w:p w14:paraId="22DB5567" w14:textId="77777777" w:rsidR="008159E3" w:rsidRPr="003D7EA4" w:rsidRDefault="008159E3" w:rsidP="00AA47C7">
            <w:pPr>
              <w:pStyle w:val="Paragraphedeliste"/>
              <w:numPr>
                <w:ilvl w:val="0"/>
                <w:numId w:val="6"/>
              </w:numPr>
              <w:ind w:left="346" w:right="-393" w:hanging="330"/>
              <w:rPr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2682" w:type="dxa"/>
          </w:tcPr>
          <w:p w14:paraId="536819D9" w14:textId="77777777" w:rsidR="008159E3" w:rsidRPr="003D7EA4" w:rsidRDefault="008159E3" w:rsidP="00540C3F">
            <w:pPr>
              <w:rPr>
                <w:sz w:val="20"/>
                <w:szCs w:val="20"/>
                <w:highlight w:val="green"/>
                <w:lang w:val="en-US"/>
              </w:rPr>
            </w:pPr>
            <w:r w:rsidRPr="003D7EA4">
              <w:rPr>
                <w:sz w:val="20"/>
                <w:szCs w:val="20"/>
                <w:highlight w:val="green"/>
                <w:lang w:val="en-US"/>
              </w:rPr>
              <w:t>Giorgia QUERIN</w:t>
            </w:r>
          </w:p>
        </w:tc>
        <w:tc>
          <w:tcPr>
            <w:tcW w:w="2681" w:type="dxa"/>
          </w:tcPr>
          <w:p w14:paraId="5BB473F8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Paris, France</w:t>
            </w:r>
          </w:p>
        </w:tc>
        <w:tc>
          <w:tcPr>
            <w:tcW w:w="3522" w:type="dxa"/>
          </w:tcPr>
          <w:p w14:paraId="34D1DEA4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Clinical Trials in NMD</w:t>
            </w:r>
          </w:p>
        </w:tc>
      </w:tr>
      <w:tr w:rsidR="008159E3" w:rsidRPr="00D04B29" w14:paraId="1DAE7236" w14:textId="77777777" w:rsidTr="00C51588">
        <w:tc>
          <w:tcPr>
            <w:tcW w:w="602" w:type="dxa"/>
          </w:tcPr>
          <w:p w14:paraId="0F071EC6" w14:textId="77777777" w:rsidR="008159E3" w:rsidRPr="006972AD" w:rsidRDefault="008159E3" w:rsidP="00AA47C7">
            <w:pPr>
              <w:pStyle w:val="Paragraphedeliste"/>
              <w:numPr>
                <w:ilvl w:val="0"/>
                <w:numId w:val="6"/>
              </w:numPr>
              <w:ind w:left="346" w:right="-393" w:hanging="330"/>
              <w:rPr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2682" w:type="dxa"/>
          </w:tcPr>
          <w:p w14:paraId="1F344F99" w14:textId="77777777" w:rsidR="008159E3" w:rsidRPr="006972AD" w:rsidRDefault="008159E3" w:rsidP="00540C3F">
            <w:pPr>
              <w:rPr>
                <w:sz w:val="20"/>
                <w:szCs w:val="20"/>
                <w:highlight w:val="green"/>
                <w:lang w:val="en-US"/>
              </w:rPr>
            </w:pPr>
            <w:r w:rsidRPr="006972AD">
              <w:rPr>
                <w:sz w:val="20"/>
                <w:szCs w:val="20"/>
                <w:highlight w:val="green"/>
                <w:lang w:val="en-US"/>
              </w:rPr>
              <w:t>Jean-Yves HOGREL</w:t>
            </w:r>
          </w:p>
        </w:tc>
        <w:tc>
          <w:tcPr>
            <w:tcW w:w="2681" w:type="dxa"/>
          </w:tcPr>
          <w:p w14:paraId="34DE66DE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Paris, France</w:t>
            </w:r>
          </w:p>
        </w:tc>
        <w:tc>
          <w:tcPr>
            <w:tcW w:w="3522" w:type="dxa"/>
          </w:tcPr>
          <w:p w14:paraId="531D14A9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Outcome measures in NMD</w:t>
            </w:r>
          </w:p>
        </w:tc>
      </w:tr>
      <w:tr w:rsidR="008159E3" w:rsidRPr="00D04B29" w14:paraId="52FC3F56" w14:textId="77777777" w:rsidTr="00C51588">
        <w:tc>
          <w:tcPr>
            <w:tcW w:w="602" w:type="dxa"/>
          </w:tcPr>
          <w:p w14:paraId="48603ACA" w14:textId="77777777" w:rsidR="008159E3" w:rsidRPr="00AA47C7" w:rsidRDefault="008159E3" w:rsidP="00AA47C7">
            <w:pPr>
              <w:ind w:right="-393"/>
              <w:rPr>
                <w:sz w:val="16"/>
                <w:szCs w:val="16"/>
                <w:lang w:val="en-US"/>
              </w:rPr>
            </w:pPr>
          </w:p>
        </w:tc>
        <w:tc>
          <w:tcPr>
            <w:tcW w:w="2682" w:type="dxa"/>
          </w:tcPr>
          <w:p w14:paraId="2EBC2190" w14:textId="77777777" w:rsidR="008159E3" w:rsidRPr="00D04B29" w:rsidRDefault="008159E3" w:rsidP="00540C3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</w:tcPr>
          <w:p w14:paraId="02606469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22" w:type="dxa"/>
          </w:tcPr>
          <w:p w14:paraId="46F8D47B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159E3" w:rsidRPr="00D04B29" w14:paraId="2EC97BCF" w14:textId="77777777" w:rsidTr="00C51588">
        <w:tc>
          <w:tcPr>
            <w:tcW w:w="602" w:type="dxa"/>
          </w:tcPr>
          <w:p w14:paraId="3216B01E" w14:textId="77777777" w:rsidR="008159E3" w:rsidRPr="00AA47C7" w:rsidRDefault="008159E3" w:rsidP="00AA47C7">
            <w:pPr>
              <w:ind w:right="-393"/>
              <w:rPr>
                <w:sz w:val="16"/>
                <w:szCs w:val="16"/>
                <w:lang w:val="en-US"/>
              </w:rPr>
            </w:pPr>
          </w:p>
        </w:tc>
        <w:tc>
          <w:tcPr>
            <w:tcW w:w="2682" w:type="dxa"/>
          </w:tcPr>
          <w:p w14:paraId="2B6F3BA0" w14:textId="77777777" w:rsidR="008159E3" w:rsidRPr="00D04B29" w:rsidRDefault="008159E3" w:rsidP="00540C3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04B29">
              <w:rPr>
                <w:b/>
                <w:bCs/>
                <w:sz w:val="20"/>
                <w:szCs w:val="20"/>
                <w:lang w:val="en-US"/>
              </w:rPr>
              <w:t>Myology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in children</w:t>
            </w:r>
          </w:p>
        </w:tc>
        <w:tc>
          <w:tcPr>
            <w:tcW w:w="2681" w:type="dxa"/>
          </w:tcPr>
          <w:p w14:paraId="654F42F6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22" w:type="dxa"/>
          </w:tcPr>
          <w:p w14:paraId="2CC8CF67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159E3" w:rsidRPr="00C47D90" w14:paraId="2D0D5CF7" w14:textId="77777777" w:rsidTr="00C51588">
        <w:tc>
          <w:tcPr>
            <w:tcW w:w="602" w:type="dxa"/>
          </w:tcPr>
          <w:p w14:paraId="029F826E" w14:textId="77777777" w:rsidR="008159E3" w:rsidRPr="00DC1AAA" w:rsidRDefault="008159E3" w:rsidP="00AA47C7">
            <w:pPr>
              <w:pStyle w:val="Paragraphedeliste"/>
              <w:numPr>
                <w:ilvl w:val="0"/>
                <w:numId w:val="6"/>
              </w:numPr>
              <w:ind w:left="346" w:right="-393" w:hanging="330"/>
              <w:rPr>
                <w:sz w:val="16"/>
                <w:szCs w:val="16"/>
                <w:highlight w:val="cyan"/>
                <w:lang w:val="en-US"/>
              </w:rPr>
            </w:pPr>
          </w:p>
        </w:tc>
        <w:tc>
          <w:tcPr>
            <w:tcW w:w="2682" w:type="dxa"/>
          </w:tcPr>
          <w:p w14:paraId="3C5B5B5A" w14:textId="77777777" w:rsidR="008159E3" w:rsidRPr="00DC1AAA" w:rsidRDefault="008159E3" w:rsidP="00540C3F">
            <w:pPr>
              <w:rPr>
                <w:sz w:val="20"/>
                <w:szCs w:val="20"/>
                <w:highlight w:val="cyan"/>
                <w:lang w:val="en-US"/>
              </w:rPr>
            </w:pPr>
            <w:r w:rsidRPr="00DC1AAA">
              <w:rPr>
                <w:sz w:val="20"/>
                <w:szCs w:val="20"/>
                <w:highlight w:val="cyan"/>
                <w:lang w:val="en-US"/>
              </w:rPr>
              <w:t>Susana QUIJANO-ROY</w:t>
            </w:r>
          </w:p>
        </w:tc>
        <w:tc>
          <w:tcPr>
            <w:tcW w:w="2681" w:type="dxa"/>
          </w:tcPr>
          <w:p w14:paraId="17CC57AD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Garches, France</w:t>
            </w:r>
          </w:p>
        </w:tc>
        <w:tc>
          <w:tcPr>
            <w:tcW w:w="3522" w:type="dxa"/>
          </w:tcPr>
          <w:p w14:paraId="198E247A" w14:textId="691637B5" w:rsidR="008159E3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Congenital muscular dystrophies</w:t>
            </w:r>
          </w:p>
          <w:p w14:paraId="154C595F" w14:textId="79A66C20" w:rsidR="000A300C" w:rsidRPr="00D04B29" w:rsidRDefault="000A300C" w:rsidP="000A300C">
            <w:pPr>
              <w:jc w:val="center"/>
              <w:rPr>
                <w:sz w:val="20"/>
                <w:szCs w:val="20"/>
                <w:lang w:val="en-US"/>
              </w:rPr>
            </w:pPr>
            <w:r w:rsidRPr="000A300C">
              <w:rPr>
                <w:color w:val="FF0000"/>
                <w:sz w:val="20"/>
                <w:szCs w:val="20"/>
                <w:lang w:val="en-US"/>
              </w:rPr>
              <w:t>(needs to be re-recorded due to technical issues)</w:t>
            </w:r>
          </w:p>
        </w:tc>
      </w:tr>
      <w:tr w:rsidR="008159E3" w:rsidRPr="00D04B29" w14:paraId="605EAB2D" w14:textId="77777777" w:rsidTr="00C51588">
        <w:tc>
          <w:tcPr>
            <w:tcW w:w="602" w:type="dxa"/>
          </w:tcPr>
          <w:p w14:paraId="74B44632" w14:textId="77777777" w:rsidR="008159E3" w:rsidRPr="00C2632C" w:rsidRDefault="008159E3" w:rsidP="00AA47C7">
            <w:pPr>
              <w:pStyle w:val="Paragraphedeliste"/>
              <w:numPr>
                <w:ilvl w:val="0"/>
                <w:numId w:val="6"/>
              </w:numPr>
              <w:ind w:left="346" w:right="-393" w:hanging="330"/>
              <w:rPr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2682" w:type="dxa"/>
          </w:tcPr>
          <w:p w14:paraId="42F5DD88" w14:textId="77777777" w:rsidR="008159E3" w:rsidRPr="00C2632C" w:rsidRDefault="008159E3" w:rsidP="00540C3F">
            <w:pPr>
              <w:tabs>
                <w:tab w:val="left" w:pos="356"/>
                <w:tab w:val="left" w:pos="736"/>
              </w:tabs>
              <w:rPr>
                <w:sz w:val="20"/>
                <w:szCs w:val="20"/>
                <w:highlight w:val="green"/>
                <w:lang w:val="en-US"/>
              </w:rPr>
            </w:pPr>
            <w:r w:rsidRPr="00C2632C">
              <w:rPr>
                <w:sz w:val="20"/>
                <w:szCs w:val="20"/>
                <w:highlight w:val="green"/>
                <w:lang w:val="en-US"/>
              </w:rPr>
              <w:t>Norma B ROMERO</w:t>
            </w:r>
          </w:p>
        </w:tc>
        <w:tc>
          <w:tcPr>
            <w:tcW w:w="2681" w:type="dxa"/>
          </w:tcPr>
          <w:p w14:paraId="6D407D80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Paris, France</w:t>
            </w:r>
          </w:p>
        </w:tc>
        <w:tc>
          <w:tcPr>
            <w:tcW w:w="3522" w:type="dxa"/>
          </w:tcPr>
          <w:p w14:paraId="5E1B8232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Congenital Myopathies</w:t>
            </w:r>
          </w:p>
        </w:tc>
      </w:tr>
      <w:tr w:rsidR="008159E3" w:rsidRPr="00D04B29" w14:paraId="0C07C380" w14:textId="77777777" w:rsidTr="00C51588">
        <w:tc>
          <w:tcPr>
            <w:tcW w:w="602" w:type="dxa"/>
          </w:tcPr>
          <w:p w14:paraId="2AD9D695" w14:textId="77777777" w:rsidR="008159E3" w:rsidRPr="00C51588" w:rsidRDefault="008159E3" w:rsidP="00AA47C7">
            <w:pPr>
              <w:pStyle w:val="Paragraphedeliste"/>
              <w:numPr>
                <w:ilvl w:val="0"/>
                <w:numId w:val="6"/>
              </w:numPr>
              <w:ind w:left="346" w:right="-393" w:hanging="330"/>
              <w:rPr>
                <w:color w:val="000000" w:themeColor="text1"/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2682" w:type="dxa"/>
          </w:tcPr>
          <w:p w14:paraId="0209E7ED" w14:textId="77777777" w:rsidR="008159E3" w:rsidRPr="00C51588" w:rsidRDefault="008159E3" w:rsidP="00540C3F">
            <w:pPr>
              <w:rPr>
                <w:color w:val="000000" w:themeColor="text1"/>
                <w:sz w:val="20"/>
                <w:szCs w:val="20"/>
                <w:highlight w:val="green"/>
                <w:lang w:val="en-US"/>
              </w:rPr>
            </w:pPr>
            <w:r w:rsidRPr="00C51588">
              <w:rPr>
                <w:color w:val="000000" w:themeColor="text1"/>
                <w:sz w:val="20"/>
                <w:szCs w:val="20"/>
                <w:highlight w:val="green"/>
                <w:lang w:val="en-US"/>
              </w:rPr>
              <w:t>James DOWLING</w:t>
            </w:r>
          </w:p>
        </w:tc>
        <w:tc>
          <w:tcPr>
            <w:tcW w:w="2681" w:type="dxa"/>
          </w:tcPr>
          <w:p w14:paraId="511321C0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Toronto, Canada</w:t>
            </w:r>
          </w:p>
        </w:tc>
        <w:tc>
          <w:tcPr>
            <w:tcW w:w="3522" w:type="dxa"/>
          </w:tcPr>
          <w:p w14:paraId="6602947F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Arthrogryposis and NMD</w:t>
            </w:r>
          </w:p>
        </w:tc>
      </w:tr>
      <w:tr w:rsidR="008159E3" w:rsidRPr="00D04B29" w14:paraId="55A32E96" w14:textId="77777777" w:rsidTr="00C51588">
        <w:tc>
          <w:tcPr>
            <w:tcW w:w="602" w:type="dxa"/>
          </w:tcPr>
          <w:p w14:paraId="20E3C68A" w14:textId="77777777" w:rsidR="008159E3" w:rsidRPr="003D7EA4" w:rsidRDefault="008159E3" w:rsidP="00AA47C7">
            <w:pPr>
              <w:pStyle w:val="Paragraphedeliste"/>
              <w:numPr>
                <w:ilvl w:val="0"/>
                <w:numId w:val="6"/>
              </w:numPr>
              <w:ind w:left="346" w:right="-393" w:hanging="330"/>
              <w:rPr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2682" w:type="dxa"/>
          </w:tcPr>
          <w:p w14:paraId="5D446915" w14:textId="77777777" w:rsidR="008159E3" w:rsidRPr="003D7EA4" w:rsidRDefault="008159E3" w:rsidP="00540C3F">
            <w:pPr>
              <w:rPr>
                <w:sz w:val="20"/>
                <w:szCs w:val="20"/>
                <w:highlight w:val="green"/>
                <w:lang w:val="en-US"/>
              </w:rPr>
            </w:pPr>
            <w:r w:rsidRPr="003D7EA4">
              <w:rPr>
                <w:sz w:val="20"/>
                <w:szCs w:val="20"/>
                <w:highlight w:val="green"/>
                <w:lang w:val="en-US"/>
              </w:rPr>
              <w:t>France LETURCQ</w:t>
            </w:r>
          </w:p>
        </w:tc>
        <w:tc>
          <w:tcPr>
            <w:tcW w:w="2681" w:type="dxa"/>
          </w:tcPr>
          <w:p w14:paraId="24803960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Paris, France</w:t>
            </w:r>
          </w:p>
        </w:tc>
        <w:tc>
          <w:tcPr>
            <w:tcW w:w="3522" w:type="dxa"/>
          </w:tcPr>
          <w:p w14:paraId="6625DD2F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Dystrophinopathies</w:t>
            </w:r>
          </w:p>
        </w:tc>
      </w:tr>
      <w:tr w:rsidR="008159E3" w:rsidRPr="00D04B29" w14:paraId="02567CBB" w14:textId="77777777" w:rsidTr="00C51588">
        <w:tc>
          <w:tcPr>
            <w:tcW w:w="602" w:type="dxa"/>
          </w:tcPr>
          <w:p w14:paraId="703F1A83" w14:textId="77777777" w:rsidR="008159E3" w:rsidRPr="003D7EA4" w:rsidRDefault="008159E3" w:rsidP="00AA47C7">
            <w:pPr>
              <w:pStyle w:val="Paragraphedeliste"/>
              <w:numPr>
                <w:ilvl w:val="0"/>
                <w:numId w:val="6"/>
              </w:numPr>
              <w:ind w:left="346" w:right="-393" w:hanging="330"/>
              <w:rPr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2682" w:type="dxa"/>
          </w:tcPr>
          <w:p w14:paraId="3FE9149E" w14:textId="77777777" w:rsidR="008159E3" w:rsidRPr="003D7EA4" w:rsidRDefault="008159E3" w:rsidP="00540C3F">
            <w:pPr>
              <w:rPr>
                <w:sz w:val="20"/>
                <w:szCs w:val="20"/>
                <w:highlight w:val="green"/>
                <w:lang w:val="en-US"/>
              </w:rPr>
            </w:pPr>
            <w:r w:rsidRPr="003D7EA4">
              <w:rPr>
                <w:sz w:val="20"/>
                <w:szCs w:val="20"/>
                <w:highlight w:val="green"/>
                <w:lang w:val="en-US"/>
              </w:rPr>
              <w:t>Hanns LOCHMUELLER</w:t>
            </w:r>
          </w:p>
        </w:tc>
        <w:tc>
          <w:tcPr>
            <w:tcW w:w="2681" w:type="dxa"/>
          </w:tcPr>
          <w:p w14:paraId="6BC8C325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Ottawa, Canada</w:t>
            </w:r>
          </w:p>
        </w:tc>
        <w:tc>
          <w:tcPr>
            <w:tcW w:w="3522" w:type="dxa"/>
          </w:tcPr>
          <w:p w14:paraId="0FF342CD" w14:textId="23A63990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Congenital Myasthenic Syndromes</w:t>
            </w:r>
            <w:r w:rsidR="00FD27D3">
              <w:rPr>
                <w:sz w:val="20"/>
                <w:szCs w:val="20"/>
                <w:lang w:val="en-US"/>
              </w:rPr>
              <w:t xml:space="preserve"> - </w:t>
            </w:r>
            <w:r w:rsidR="00FD27D3" w:rsidRPr="00FD27D3">
              <w:rPr>
                <w:color w:val="FF0000"/>
                <w:sz w:val="20"/>
                <w:szCs w:val="20"/>
                <w:lang w:val="en-US"/>
              </w:rPr>
              <w:t>OK</w:t>
            </w:r>
          </w:p>
        </w:tc>
      </w:tr>
      <w:tr w:rsidR="008159E3" w:rsidRPr="00D04B29" w14:paraId="30413AF6" w14:textId="77777777" w:rsidTr="00C51588">
        <w:tc>
          <w:tcPr>
            <w:tcW w:w="602" w:type="dxa"/>
          </w:tcPr>
          <w:p w14:paraId="4AFBC5A2" w14:textId="77777777" w:rsidR="008159E3" w:rsidRPr="003D7EA4" w:rsidRDefault="008159E3" w:rsidP="00AA47C7">
            <w:pPr>
              <w:pStyle w:val="Paragraphedeliste"/>
              <w:numPr>
                <w:ilvl w:val="0"/>
                <w:numId w:val="6"/>
              </w:numPr>
              <w:ind w:left="346" w:right="-393" w:hanging="330"/>
              <w:rPr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2682" w:type="dxa"/>
          </w:tcPr>
          <w:p w14:paraId="37D9BE6E" w14:textId="77777777" w:rsidR="008159E3" w:rsidRPr="003D7EA4" w:rsidRDefault="008159E3" w:rsidP="00540C3F">
            <w:pPr>
              <w:rPr>
                <w:sz w:val="20"/>
                <w:szCs w:val="20"/>
                <w:highlight w:val="green"/>
                <w:lang w:val="en-US"/>
              </w:rPr>
            </w:pPr>
            <w:r w:rsidRPr="003D7EA4">
              <w:rPr>
                <w:sz w:val="20"/>
                <w:szCs w:val="20"/>
                <w:highlight w:val="green"/>
                <w:lang w:val="en-US"/>
              </w:rPr>
              <w:t>Joann BOEHM</w:t>
            </w:r>
          </w:p>
        </w:tc>
        <w:tc>
          <w:tcPr>
            <w:tcW w:w="2681" w:type="dxa"/>
          </w:tcPr>
          <w:p w14:paraId="376B65FE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Strasbourg, France</w:t>
            </w:r>
          </w:p>
        </w:tc>
        <w:tc>
          <w:tcPr>
            <w:tcW w:w="3522" w:type="dxa"/>
          </w:tcPr>
          <w:p w14:paraId="2E34878F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Tubular aggregates myopathies</w:t>
            </w:r>
          </w:p>
        </w:tc>
      </w:tr>
      <w:tr w:rsidR="008159E3" w:rsidRPr="00D04B29" w14:paraId="22E6D5D7" w14:textId="77777777" w:rsidTr="00C51588">
        <w:tc>
          <w:tcPr>
            <w:tcW w:w="602" w:type="dxa"/>
          </w:tcPr>
          <w:p w14:paraId="517FCA2E" w14:textId="77777777" w:rsidR="008159E3" w:rsidRPr="00467231" w:rsidRDefault="008159E3" w:rsidP="00AA47C7">
            <w:pPr>
              <w:pStyle w:val="Paragraphedeliste"/>
              <w:numPr>
                <w:ilvl w:val="0"/>
                <w:numId w:val="6"/>
              </w:numPr>
              <w:ind w:left="346" w:right="-393" w:hanging="330"/>
              <w:rPr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2682" w:type="dxa"/>
          </w:tcPr>
          <w:p w14:paraId="2E7C263F" w14:textId="77777777" w:rsidR="008159E3" w:rsidRPr="00467231" w:rsidRDefault="008159E3" w:rsidP="00540C3F">
            <w:pPr>
              <w:rPr>
                <w:sz w:val="20"/>
                <w:szCs w:val="20"/>
                <w:highlight w:val="green"/>
                <w:lang w:val="en-US"/>
              </w:rPr>
            </w:pPr>
            <w:r w:rsidRPr="00467231">
              <w:rPr>
                <w:sz w:val="20"/>
                <w:szCs w:val="20"/>
                <w:highlight w:val="green"/>
                <w:lang w:val="en-US"/>
              </w:rPr>
              <w:t>Emmanuelle LAGRUE</w:t>
            </w:r>
          </w:p>
        </w:tc>
        <w:tc>
          <w:tcPr>
            <w:tcW w:w="2681" w:type="dxa"/>
          </w:tcPr>
          <w:p w14:paraId="6BD40910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Paris, France</w:t>
            </w:r>
          </w:p>
        </w:tc>
        <w:tc>
          <w:tcPr>
            <w:tcW w:w="3522" w:type="dxa"/>
          </w:tcPr>
          <w:p w14:paraId="406CA446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Novel therapies in SMA</w:t>
            </w:r>
          </w:p>
        </w:tc>
      </w:tr>
      <w:tr w:rsidR="008159E3" w:rsidRPr="00D04B29" w14:paraId="4D91B0A4" w14:textId="77777777" w:rsidTr="00C51588">
        <w:tc>
          <w:tcPr>
            <w:tcW w:w="602" w:type="dxa"/>
          </w:tcPr>
          <w:p w14:paraId="0CA66CBB" w14:textId="77777777" w:rsidR="008159E3" w:rsidRPr="00B57013" w:rsidRDefault="008159E3" w:rsidP="00AA47C7">
            <w:pPr>
              <w:pStyle w:val="Paragraphedeliste"/>
              <w:numPr>
                <w:ilvl w:val="0"/>
                <w:numId w:val="6"/>
              </w:numPr>
              <w:ind w:left="346" w:right="-393" w:hanging="330"/>
              <w:rPr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2682" w:type="dxa"/>
          </w:tcPr>
          <w:p w14:paraId="67A5EA51" w14:textId="359372AF" w:rsidR="008159E3" w:rsidRPr="00B57013" w:rsidRDefault="00B57013" w:rsidP="00540C3F">
            <w:pPr>
              <w:rPr>
                <w:sz w:val="20"/>
                <w:szCs w:val="20"/>
                <w:highlight w:val="green"/>
                <w:lang w:val="en-US"/>
              </w:rPr>
            </w:pPr>
            <w:r w:rsidRPr="00B57013">
              <w:rPr>
                <w:sz w:val="20"/>
                <w:szCs w:val="20"/>
                <w:highlight w:val="green"/>
                <w:lang w:val="en-US"/>
              </w:rPr>
              <w:t>J. Andoni URTIZBEREA</w:t>
            </w:r>
          </w:p>
        </w:tc>
        <w:tc>
          <w:tcPr>
            <w:tcW w:w="2681" w:type="dxa"/>
          </w:tcPr>
          <w:p w14:paraId="631B21F4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Evry, France</w:t>
            </w:r>
          </w:p>
        </w:tc>
        <w:tc>
          <w:tcPr>
            <w:tcW w:w="3522" w:type="dxa"/>
          </w:tcPr>
          <w:p w14:paraId="22F28980" w14:textId="55A6157D" w:rsidR="008159E3" w:rsidRPr="00D04B29" w:rsidRDefault="00B57013" w:rsidP="00540C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Myotubular myopathies</w:t>
            </w:r>
          </w:p>
        </w:tc>
      </w:tr>
      <w:tr w:rsidR="008159E3" w:rsidRPr="00D04B29" w14:paraId="1746D962" w14:textId="77777777" w:rsidTr="00C51588">
        <w:tc>
          <w:tcPr>
            <w:tcW w:w="602" w:type="dxa"/>
          </w:tcPr>
          <w:p w14:paraId="693265CF" w14:textId="77777777" w:rsidR="008159E3" w:rsidRPr="00467231" w:rsidRDefault="008159E3" w:rsidP="00AA47C7">
            <w:pPr>
              <w:pStyle w:val="Paragraphedeliste"/>
              <w:numPr>
                <w:ilvl w:val="0"/>
                <w:numId w:val="6"/>
              </w:numPr>
              <w:ind w:left="346" w:right="-393" w:hanging="330"/>
              <w:rPr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2682" w:type="dxa"/>
          </w:tcPr>
          <w:p w14:paraId="4D78950F" w14:textId="77777777" w:rsidR="008159E3" w:rsidRPr="00467231" w:rsidRDefault="008159E3" w:rsidP="00540C3F">
            <w:pPr>
              <w:rPr>
                <w:sz w:val="20"/>
                <w:szCs w:val="20"/>
                <w:highlight w:val="green"/>
                <w:lang w:val="en-US"/>
              </w:rPr>
            </w:pPr>
            <w:r w:rsidRPr="00467231">
              <w:rPr>
                <w:sz w:val="20"/>
                <w:szCs w:val="20"/>
                <w:highlight w:val="green"/>
                <w:lang w:val="en-US"/>
              </w:rPr>
              <w:t>Gisèle BONNE</w:t>
            </w:r>
          </w:p>
        </w:tc>
        <w:tc>
          <w:tcPr>
            <w:tcW w:w="2681" w:type="dxa"/>
          </w:tcPr>
          <w:p w14:paraId="25FB38A4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Paris, France</w:t>
            </w:r>
          </w:p>
        </w:tc>
        <w:tc>
          <w:tcPr>
            <w:tcW w:w="3522" w:type="dxa"/>
          </w:tcPr>
          <w:p w14:paraId="31B8BD67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Laminopathies</w:t>
            </w:r>
          </w:p>
        </w:tc>
      </w:tr>
      <w:tr w:rsidR="008159E3" w:rsidRPr="00D04B29" w14:paraId="0A30062D" w14:textId="77777777" w:rsidTr="00C51588">
        <w:tc>
          <w:tcPr>
            <w:tcW w:w="602" w:type="dxa"/>
          </w:tcPr>
          <w:p w14:paraId="140E4A96" w14:textId="77777777" w:rsidR="008159E3" w:rsidRPr="004659B5" w:rsidRDefault="008159E3" w:rsidP="00AA47C7">
            <w:pPr>
              <w:pStyle w:val="Paragraphedeliste"/>
              <w:numPr>
                <w:ilvl w:val="0"/>
                <w:numId w:val="6"/>
              </w:numPr>
              <w:ind w:left="346" w:right="-393" w:hanging="330"/>
              <w:rPr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2682" w:type="dxa"/>
          </w:tcPr>
          <w:p w14:paraId="035028FF" w14:textId="77777777" w:rsidR="008159E3" w:rsidRPr="004659B5" w:rsidRDefault="008159E3" w:rsidP="00540C3F">
            <w:pPr>
              <w:rPr>
                <w:sz w:val="20"/>
                <w:szCs w:val="20"/>
                <w:highlight w:val="green"/>
                <w:lang w:val="en-US"/>
              </w:rPr>
            </w:pPr>
            <w:r w:rsidRPr="004659B5">
              <w:rPr>
                <w:sz w:val="20"/>
                <w:szCs w:val="20"/>
                <w:highlight w:val="green"/>
                <w:lang w:val="en-US"/>
              </w:rPr>
              <w:t>Anders OLDFORS</w:t>
            </w:r>
          </w:p>
        </w:tc>
        <w:tc>
          <w:tcPr>
            <w:tcW w:w="2681" w:type="dxa"/>
          </w:tcPr>
          <w:p w14:paraId="35418392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Goetheborg, Sweden</w:t>
            </w:r>
          </w:p>
        </w:tc>
        <w:tc>
          <w:tcPr>
            <w:tcW w:w="3522" w:type="dxa"/>
          </w:tcPr>
          <w:p w14:paraId="2D615614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Myosinopathies</w:t>
            </w:r>
          </w:p>
        </w:tc>
      </w:tr>
      <w:tr w:rsidR="00AA47C7" w:rsidRPr="00D04B29" w14:paraId="369BB832" w14:textId="77777777" w:rsidTr="00C51588">
        <w:tc>
          <w:tcPr>
            <w:tcW w:w="602" w:type="dxa"/>
          </w:tcPr>
          <w:p w14:paraId="706D34E2" w14:textId="36B037EA" w:rsidR="00AA47C7" w:rsidRPr="00FB30BB" w:rsidRDefault="0078309F" w:rsidP="0078309F">
            <w:pPr>
              <w:ind w:right="-393"/>
              <w:rPr>
                <w:sz w:val="16"/>
                <w:szCs w:val="16"/>
                <w:highlight w:val="green"/>
                <w:lang w:val="en-US"/>
              </w:rPr>
            </w:pPr>
            <w:r w:rsidRPr="00FB30BB">
              <w:rPr>
                <w:sz w:val="16"/>
                <w:szCs w:val="16"/>
                <w:highlight w:val="green"/>
                <w:lang w:val="en-US"/>
              </w:rPr>
              <w:t>20.</w:t>
            </w:r>
            <w:r w:rsidR="00CA4335" w:rsidRPr="00FB30BB">
              <w:rPr>
                <w:sz w:val="16"/>
                <w:szCs w:val="16"/>
                <w:highlight w:val="green"/>
                <w:lang w:val="en-US"/>
              </w:rPr>
              <w:t>bis</w:t>
            </w:r>
          </w:p>
        </w:tc>
        <w:tc>
          <w:tcPr>
            <w:tcW w:w="2682" w:type="dxa"/>
          </w:tcPr>
          <w:p w14:paraId="2892A9A7" w14:textId="16E4E3C6" w:rsidR="00AA47C7" w:rsidRPr="00FB30BB" w:rsidRDefault="00AA47C7" w:rsidP="00540C3F">
            <w:pPr>
              <w:rPr>
                <w:sz w:val="20"/>
                <w:szCs w:val="20"/>
                <w:highlight w:val="green"/>
                <w:lang w:val="en-US"/>
              </w:rPr>
            </w:pPr>
            <w:r w:rsidRPr="00FB30BB">
              <w:rPr>
                <w:sz w:val="20"/>
                <w:szCs w:val="20"/>
                <w:highlight w:val="green"/>
                <w:lang w:val="en-US"/>
              </w:rPr>
              <w:t>Pascale DE LONLAY</w:t>
            </w:r>
          </w:p>
        </w:tc>
        <w:tc>
          <w:tcPr>
            <w:tcW w:w="2681" w:type="dxa"/>
          </w:tcPr>
          <w:p w14:paraId="1D8346B5" w14:textId="6E8E7707" w:rsidR="00AA47C7" w:rsidRPr="00D04B29" w:rsidRDefault="00AA47C7" w:rsidP="00540C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Paris, France</w:t>
            </w:r>
          </w:p>
        </w:tc>
        <w:tc>
          <w:tcPr>
            <w:tcW w:w="3522" w:type="dxa"/>
          </w:tcPr>
          <w:p w14:paraId="503C5BD4" w14:textId="0595C170" w:rsidR="00AA47C7" w:rsidRPr="00FB30BB" w:rsidRDefault="00CD0FF4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FB30BB">
              <w:rPr>
                <w:sz w:val="20"/>
                <w:szCs w:val="20"/>
                <w:lang w:val="en-US"/>
              </w:rPr>
              <w:t>Muscle lipidoses in children</w:t>
            </w:r>
          </w:p>
        </w:tc>
      </w:tr>
      <w:tr w:rsidR="0078309F" w:rsidRPr="00D04B29" w14:paraId="57C5BF19" w14:textId="77777777" w:rsidTr="00C51588">
        <w:tc>
          <w:tcPr>
            <w:tcW w:w="602" w:type="dxa"/>
          </w:tcPr>
          <w:p w14:paraId="397C1AB7" w14:textId="27103E3F" w:rsidR="0078309F" w:rsidRPr="00FB30BB" w:rsidRDefault="0078309F" w:rsidP="00AA47C7">
            <w:pPr>
              <w:ind w:right="-393"/>
              <w:rPr>
                <w:sz w:val="16"/>
                <w:szCs w:val="16"/>
                <w:highlight w:val="green"/>
                <w:lang w:val="en-US"/>
              </w:rPr>
            </w:pPr>
            <w:r w:rsidRPr="00FB30BB">
              <w:rPr>
                <w:sz w:val="16"/>
                <w:szCs w:val="16"/>
                <w:highlight w:val="green"/>
                <w:lang w:val="en-US"/>
              </w:rPr>
              <w:t>20.</w:t>
            </w:r>
            <w:r w:rsidR="00CA4335" w:rsidRPr="00FB30BB">
              <w:rPr>
                <w:sz w:val="16"/>
                <w:szCs w:val="16"/>
                <w:highlight w:val="green"/>
                <w:lang w:val="en-US"/>
              </w:rPr>
              <w:t>ter</w:t>
            </w:r>
          </w:p>
        </w:tc>
        <w:tc>
          <w:tcPr>
            <w:tcW w:w="2682" w:type="dxa"/>
          </w:tcPr>
          <w:p w14:paraId="6919B026" w14:textId="7CE6C691" w:rsidR="0078309F" w:rsidRPr="00FB30BB" w:rsidRDefault="0078309F" w:rsidP="00540C3F">
            <w:pPr>
              <w:rPr>
                <w:sz w:val="20"/>
                <w:szCs w:val="20"/>
                <w:highlight w:val="green"/>
                <w:lang w:val="en-US"/>
              </w:rPr>
            </w:pPr>
            <w:r w:rsidRPr="00FB30BB">
              <w:rPr>
                <w:sz w:val="20"/>
                <w:szCs w:val="20"/>
                <w:highlight w:val="green"/>
                <w:lang w:val="en-US"/>
              </w:rPr>
              <w:t>J. Andoni URTIZBEREA</w:t>
            </w:r>
          </w:p>
        </w:tc>
        <w:tc>
          <w:tcPr>
            <w:tcW w:w="2681" w:type="dxa"/>
          </w:tcPr>
          <w:p w14:paraId="1987A18F" w14:textId="0EFE5291" w:rsidR="0078309F" w:rsidRPr="00120C78" w:rsidRDefault="0078309F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120C78">
              <w:rPr>
                <w:sz w:val="20"/>
                <w:szCs w:val="20"/>
                <w:lang w:val="en-US"/>
              </w:rPr>
              <w:t>Paris, France</w:t>
            </w:r>
          </w:p>
        </w:tc>
        <w:tc>
          <w:tcPr>
            <w:tcW w:w="3522" w:type="dxa"/>
          </w:tcPr>
          <w:p w14:paraId="034DB92E" w14:textId="64A5E7CC" w:rsidR="0078309F" w:rsidRPr="00120C78" w:rsidRDefault="0078309F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120C78">
              <w:rPr>
                <w:sz w:val="20"/>
                <w:szCs w:val="20"/>
                <w:lang w:val="en-US"/>
              </w:rPr>
              <w:t>FOP: a fake myositis</w:t>
            </w:r>
          </w:p>
        </w:tc>
      </w:tr>
      <w:tr w:rsidR="008159E3" w:rsidRPr="00D04B29" w14:paraId="5B2F36E7" w14:textId="77777777" w:rsidTr="00C51588">
        <w:tc>
          <w:tcPr>
            <w:tcW w:w="602" w:type="dxa"/>
          </w:tcPr>
          <w:p w14:paraId="1D4CF2A5" w14:textId="77777777" w:rsidR="008159E3" w:rsidRPr="00AA47C7" w:rsidRDefault="008159E3" w:rsidP="00AA47C7">
            <w:pPr>
              <w:ind w:right="-393"/>
              <w:rPr>
                <w:sz w:val="16"/>
                <w:szCs w:val="16"/>
                <w:lang w:val="en-US"/>
              </w:rPr>
            </w:pPr>
          </w:p>
        </w:tc>
        <w:tc>
          <w:tcPr>
            <w:tcW w:w="2682" w:type="dxa"/>
          </w:tcPr>
          <w:p w14:paraId="2C056295" w14:textId="77777777" w:rsidR="008159E3" w:rsidRPr="00F060D0" w:rsidRDefault="008159E3" w:rsidP="00540C3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</w:tcPr>
          <w:p w14:paraId="65A3C245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22" w:type="dxa"/>
          </w:tcPr>
          <w:p w14:paraId="5660D098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159E3" w:rsidRPr="00D04B29" w14:paraId="266DC698" w14:textId="77777777" w:rsidTr="00C51588">
        <w:tc>
          <w:tcPr>
            <w:tcW w:w="602" w:type="dxa"/>
          </w:tcPr>
          <w:p w14:paraId="3D5A1409" w14:textId="77777777" w:rsidR="008159E3" w:rsidRPr="00AA47C7" w:rsidRDefault="008159E3" w:rsidP="00AA47C7">
            <w:pPr>
              <w:ind w:right="-393"/>
              <w:rPr>
                <w:sz w:val="16"/>
                <w:szCs w:val="16"/>
                <w:lang w:val="en-US"/>
              </w:rPr>
            </w:pPr>
          </w:p>
        </w:tc>
        <w:tc>
          <w:tcPr>
            <w:tcW w:w="2682" w:type="dxa"/>
          </w:tcPr>
          <w:p w14:paraId="43BF681F" w14:textId="77777777" w:rsidR="008159E3" w:rsidRPr="00F060D0" w:rsidRDefault="008159E3" w:rsidP="00540C3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F060D0">
              <w:rPr>
                <w:b/>
                <w:bCs/>
                <w:sz w:val="20"/>
                <w:szCs w:val="20"/>
                <w:lang w:val="en-US"/>
              </w:rPr>
              <w:t>Myology in adults</w:t>
            </w:r>
          </w:p>
        </w:tc>
        <w:tc>
          <w:tcPr>
            <w:tcW w:w="2681" w:type="dxa"/>
          </w:tcPr>
          <w:p w14:paraId="210A58B6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22" w:type="dxa"/>
          </w:tcPr>
          <w:p w14:paraId="24FA03BA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159E3" w:rsidRPr="00D04B29" w14:paraId="5A1CC577" w14:textId="77777777" w:rsidTr="00C51588">
        <w:tc>
          <w:tcPr>
            <w:tcW w:w="602" w:type="dxa"/>
          </w:tcPr>
          <w:p w14:paraId="5C688EC2" w14:textId="77777777" w:rsidR="008159E3" w:rsidRPr="00467231" w:rsidRDefault="008159E3" w:rsidP="00AA47C7">
            <w:pPr>
              <w:pStyle w:val="Paragraphedeliste"/>
              <w:numPr>
                <w:ilvl w:val="0"/>
                <w:numId w:val="6"/>
              </w:numPr>
              <w:ind w:left="346" w:right="-393" w:hanging="330"/>
              <w:rPr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2682" w:type="dxa"/>
          </w:tcPr>
          <w:p w14:paraId="323984A4" w14:textId="77777777" w:rsidR="008159E3" w:rsidRPr="00467231" w:rsidRDefault="008159E3" w:rsidP="00540C3F">
            <w:pPr>
              <w:rPr>
                <w:sz w:val="20"/>
                <w:szCs w:val="20"/>
                <w:highlight w:val="green"/>
                <w:lang w:val="en-US"/>
              </w:rPr>
            </w:pPr>
            <w:r w:rsidRPr="00467231">
              <w:rPr>
                <w:sz w:val="20"/>
                <w:szCs w:val="20"/>
                <w:highlight w:val="green"/>
                <w:lang w:val="en-US"/>
              </w:rPr>
              <w:t>Benedikt SCHOESER</w:t>
            </w:r>
          </w:p>
        </w:tc>
        <w:tc>
          <w:tcPr>
            <w:tcW w:w="2681" w:type="dxa"/>
          </w:tcPr>
          <w:p w14:paraId="63A24B16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Muenchen, Germany</w:t>
            </w:r>
          </w:p>
        </w:tc>
        <w:tc>
          <w:tcPr>
            <w:tcW w:w="3522" w:type="dxa"/>
          </w:tcPr>
          <w:p w14:paraId="64277E15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Myotonic dystrophies</w:t>
            </w:r>
          </w:p>
        </w:tc>
      </w:tr>
      <w:tr w:rsidR="008159E3" w:rsidRPr="00D04B29" w14:paraId="1A92F0B7" w14:textId="77777777" w:rsidTr="00C51588">
        <w:tc>
          <w:tcPr>
            <w:tcW w:w="602" w:type="dxa"/>
          </w:tcPr>
          <w:p w14:paraId="1CD05E45" w14:textId="77777777" w:rsidR="008159E3" w:rsidRPr="00467231" w:rsidRDefault="008159E3" w:rsidP="00AA47C7">
            <w:pPr>
              <w:pStyle w:val="Paragraphedeliste"/>
              <w:numPr>
                <w:ilvl w:val="0"/>
                <w:numId w:val="6"/>
              </w:numPr>
              <w:ind w:left="346" w:right="-393" w:hanging="330"/>
              <w:rPr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2682" w:type="dxa"/>
          </w:tcPr>
          <w:p w14:paraId="00BD3019" w14:textId="77777777" w:rsidR="008159E3" w:rsidRPr="00467231" w:rsidRDefault="008159E3" w:rsidP="00540C3F">
            <w:pPr>
              <w:rPr>
                <w:sz w:val="20"/>
                <w:szCs w:val="20"/>
                <w:highlight w:val="green"/>
                <w:lang w:val="en-US"/>
              </w:rPr>
            </w:pPr>
            <w:r w:rsidRPr="00467231">
              <w:rPr>
                <w:sz w:val="20"/>
                <w:szCs w:val="20"/>
                <w:highlight w:val="green"/>
                <w:lang w:val="en-US"/>
              </w:rPr>
              <w:t>Bertrand FONTAINE</w:t>
            </w:r>
          </w:p>
        </w:tc>
        <w:tc>
          <w:tcPr>
            <w:tcW w:w="2681" w:type="dxa"/>
          </w:tcPr>
          <w:p w14:paraId="74EAD6F1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Paris, France</w:t>
            </w:r>
          </w:p>
        </w:tc>
        <w:tc>
          <w:tcPr>
            <w:tcW w:w="3522" w:type="dxa"/>
          </w:tcPr>
          <w:p w14:paraId="7044CDAA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Muscle Channelopathies</w:t>
            </w:r>
          </w:p>
        </w:tc>
      </w:tr>
      <w:tr w:rsidR="008159E3" w:rsidRPr="00D04B29" w14:paraId="05AC8B14" w14:textId="77777777" w:rsidTr="00C51588">
        <w:tc>
          <w:tcPr>
            <w:tcW w:w="602" w:type="dxa"/>
          </w:tcPr>
          <w:p w14:paraId="12295CFF" w14:textId="77777777" w:rsidR="008159E3" w:rsidRPr="00370A79" w:rsidRDefault="008159E3" w:rsidP="00AA47C7">
            <w:pPr>
              <w:pStyle w:val="Paragraphedeliste"/>
              <w:numPr>
                <w:ilvl w:val="0"/>
                <w:numId w:val="6"/>
              </w:numPr>
              <w:ind w:left="346" w:right="-393" w:hanging="330"/>
              <w:rPr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2682" w:type="dxa"/>
          </w:tcPr>
          <w:p w14:paraId="57E1652C" w14:textId="77777777" w:rsidR="008159E3" w:rsidRPr="00370A79" w:rsidRDefault="008159E3" w:rsidP="00540C3F">
            <w:pPr>
              <w:rPr>
                <w:sz w:val="20"/>
                <w:szCs w:val="20"/>
                <w:highlight w:val="green"/>
                <w:lang w:val="en-US"/>
              </w:rPr>
            </w:pPr>
            <w:r w:rsidRPr="00370A79">
              <w:rPr>
                <w:sz w:val="20"/>
                <w:szCs w:val="20"/>
                <w:highlight w:val="green"/>
                <w:lang w:val="en-US"/>
              </w:rPr>
              <w:t>Anthony BEHIN</w:t>
            </w:r>
          </w:p>
        </w:tc>
        <w:tc>
          <w:tcPr>
            <w:tcW w:w="2681" w:type="dxa"/>
          </w:tcPr>
          <w:p w14:paraId="7CF32E36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Paris, France</w:t>
            </w:r>
          </w:p>
        </w:tc>
        <w:tc>
          <w:tcPr>
            <w:tcW w:w="3522" w:type="dxa"/>
          </w:tcPr>
          <w:p w14:paraId="1840B6AB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FSHD</w:t>
            </w:r>
            <w:r>
              <w:rPr>
                <w:sz w:val="20"/>
                <w:szCs w:val="20"/>
                <w:lang w:val="en-US"/>
              </w:rPr>
              <w:t xml:space="preserve"> (part I)</w:t>
            </w:r>
          </w:p>
        </w:tc>
      </w:tr>
      <w:tr w:rsidR="008159E3" w:rsidRPr="00D04B29" w14:paraId="783C57D6" w14:textId="77777777" w:rsidTr="00C51588">
        <w:tc>
          <w:tcPr>
            <w:tcW w:w="602" w:type="dxa"/>
          </w:tcPr>
          <w:p w14:paraId="47602048" w14:textId="77777777" w:rsidR="008159E3" w:rsidRPr="00467231" w:rsidRDefault="008159E3" w:rsidP="00AA47C7">
            <w:pPr>
              <w:pStyle w:val="Paragraphedeliste"/>
              <w:numPr>
                <w:ilvl w:val="0"/>
                <w:numId w:val="6"/>
              </w:numPr>
              <w:ind w:left="346" w:right="-393" w:hanging="330"/>
              <w:rPr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2682" w:type="dxa"/>
          </w:tcPr>
          <w:p w14:paraId="4DC355D4" w14:textId="77777777" w:rsidR="008159E3" w:rsidRPr="00467231" w:rsidRDefault="008159E3" w:rsidP="00540C3F">
            <w:pPr>
              <w:rPr>
                <w:sz w:val="20"/>
                <w:szCs w:val="20"/>
                <w:highlight w:val="green"/>
                <w:lang w:val="en-US"/>
              </w:rPr>
            </w:pPr>
            <w:r w:rsidRPr="00467231">
              <w:rPr>
                <w:sz w:val="20"/>
                <w:szCs w:val="20"/>
                <w:highlight w:val="green"/>
                <w:lang w:val="en-US"/>
              </w:rPr>
              <w:t>Alberto ROSA</w:t>
            </w:r>
          </w:p>
        </w:tc>
        <w:tc>
          <w:tcPr>
            <w:tcW w:w="2681" w:type="dxa"/>
          </w:tcPr>
          <w:p w14:paraId="59C08087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Cordoba, Argentina</w:t>
            </w:r>
          </w:p>
        </w:tc>
        <w:tc>
          <w:tcPr>
            <w:tcW w:w="3522" w:type="dxa"/>
          </w:tcPr>
          <w:p w14:paraId="490FA511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 xml:space="preserve">FSHD </w:t>
            </w:r>
            <w:r>
              <w:rPr>
                <w:sz w:val="20"/>
                <w:szCs w:val="20"/>
                <w:lang w:val="en-US"/>
              </w:rPr>
              <w:t>(part II)</w:t>
            </w:r>
          </w:p>
        </w:tc>
      </w:tr>
      <w:tr w:rsidR="008159E3" w:rsidRPr="00D04B29" w14:paraId="4588A3E2" w14:textId="77777777" w:rsidTr="00C51588">
        <w:tc>
          <w:tcPr>
            <w:tcW w:w="602" w:type="dxa"/>
          </w:tcPr>
          <w:p w14:paraId="3E02A4B4" w14:textId="77777777" w:rsidR="008159E3" w:rsidRPr="00467231" w:rsidRDefault="008159E3" w:rsidP="00AA47C7">
            <w:pPr>
              <w:pStyle w:val="Paragraphedeliste"/>
              <w:numPr>
                <w:ilvl w:val="0"/>
                <w:numId w:val="6"/>
              </w:numPr>
              <w:ind w:left="346" w:right="-393" w:hanging="330"/>
              <w:rPr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2682" w:type="dxa"/>
          </w:tcPr>
          <w:p w14:paraId="06755FE4" w14:textId="77777777" w:rsidR="008159E3" w:rsidRPr="00467231" w:rsidRDefault="008159E3" w:rsidP="00540C3F">
            <w:pPr>
              <w:rPr>
                <w:sz w:val="20"/>
                <w:szCs w:val="20"/>
                <w:highlight w:val="green"/>
                <w:lang w:val="en-US"/>
              </w:rPr>
            </w:pPr>
            <w:r w:rsidRPr="00467231">
              <w:rPr>
                <w:sz w:val="20"/>
                <w:szCs w:val="20"/>
                <w:highlight w:val="green"/>
                <w:lang w:val="en-US"/>
              </w:rPr>
              <w:t>Bjarne UDD</w:t>
            </w:r>
          </w:p>
        </w:tc>
        <w:tc>
          <w:tcPr>
            <w:tcW w:w="2681" w:type="dxa"/>
          </w:tcPr>
          <w:p w14:paraId="5FEC60C7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Tampere, Finland</w:t>
            </w:r>
          </w:p>
        </w:tc>
        <w:tc>
          <w:tcPr>
            <w:tcW w:w="3522" w:type="dxa"/>
          </w:tcPr>
          <w:p w14:paraId="0A499FEB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Distal myopathies</w:t>
            </w:r>
          </w:p>
        </w:tc>
      </w:tr>
      <w:tr w:rsidR="008159E3" w:rsidRPr="00D04B29" w14:paraId="41F06037" w14:textId="77777777" w:rsidTr="00C51588">
        <w:tc>
          <w:tcPr>
            <w:tcW w:w="602" w:type="dxa"/>
          </w:tcPr>
          <w:p w14:paraId="2603E0B5" w14:textId="77777777" w:rsidR="008159E3" w:rsidRPr="00467231" w:rsidRDefault="008159E3" w:rsidP="00AA47C7">
            <w:pPr>
              <w:pStyle w:val="Paragraphedeliste"/>
              <w:numPr>
                <w:ilvl w:val="0"/>
                <w:numId w:val="6"/>
              </w:numPr>
              <w:ind w:left="346" w:right="-393" w:hanging="330"/>
              <w:rPr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2682" w:type="dxa"/>
          </w:tcPr>
          <w:p w14:paraId="7DD03DCB" w14:textId="77777777" w:rsidR="008159E3" w:rsidRPr="00467231" w:rsidRDefault="008159E3" w:rsidP="00540C3F">
            <w:pPr>
              <w:jc w:val="both"/>
              <w:rPr>
                <w:sz w:val="20"/>
                <w:szCs w:val="20"/>
                <w:highlight w:val="green"/>
                <w:lang w:val="en-US"/>
              </w:rPr>
            </w:pPr>
            <w:r w:rsidRPr="00467231">
              <w:rPr>
                <w:sz w:val="20"/>
                <w:szCs w:val="20"/>
                <w:highlight w:val="green"/>
                <w:lang w:val="en-US"/>
              </w:rPr>
              <w:t>Olivier BENVENISTE</w:t>
            </w:r>
          </w:p>
        </w:tc>
        <w:tc>
          <w:tcPr>
            <w:tcW w:w="2681" w:type="dxa"/>
          </w:tcPr>
          <w:p w14:paraId="38DF7DDF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Paris, France</w:t>
            </w:r>
          </w:p>
        </w:tc>
        <w:tc>
          <w:tcPr>
            <w:tcW w:w="3522" w:type="dxa"/>
          </w:tcPr>
          <w:p w14:paraId="70ECA7DB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Immune-related myopathies</w:t>
            </w:r>
          </w:p>
        </w:tc>
      </w:tr>
      <w:tr w:rsidR="008159E3" w:rsidRPr="00D04B29" w14:paraId="213BA4DD" w14:textId="77777777" w:rsidTr="00C51588">
        <w:tc>
          <w:tcPr>
            <w:tcW w:w="602" w:type="dxa"/>
          </w:tcPr>
          <w:p w14:paraId="3DA7E7EF" w14:textId="77777777" w:rsidR="008159E3" w:rsidRPr="00467231" w:rsidRDefault="008159E3" w:rsidP="00AA47C7">
            <w:pPr>
              <w:pStyle w:val="Paragraphedeliste"/>
              <w:numPr>
                <w:ilvl w:val="0"/>
                <w:numId w:val="6"/>
              </w:numPr>
              <w:ind w:left="346" w:right="-393" w:hanging="330"/>
              <w:rPr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2682" w:type="dxa"/>
          </w:tcPr>
          <w:p w14:paraId="6D79A060" w14:textId="77777777" w:rsidR="008159E3" w:rsidRPr="00467231" w:rsidRDefault="008159E3" w:rsidP="00540C3F">
            <w:pPr>
              <w:jc w:val="both"/>
              <w:rPr>
                <w:sz w:val="20"/>
                <w:szCs w:val="20"/>
                <w:highlight w:val="green"/>
                <w:lang w:val="en-US"/>
              </w:rPr>
            </w:pPr>
            <w:r w:rsidRPr="00467231">
              <w:rPr>
                <w:sz w:val="20"/>
                <w:szCs w:val="20"/>
                <w:highlight w:val="green"/>
                <w:lang w:val="en-US"/>
              </w:rPr>
              <w:t>Bruno EYMARD</w:t>
            </w:r>
          </w:p>
        </w:tc>
        <w:tc>
          <w:tcPr>
            <w:tcW w:w="2681" w:type="dxa"/>
          </w:tcPr>
          <w:p w14:paraId="6E0A79EF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Paris, France</w:t>
            </w:r>
          </w:p>
        </w:tc>
        <w:tc>
          <w:tcPr>
            <w:tcW w:w="3522" w:type="dxa"/>
          </w:tcPr>
          <w:p w14:paraId="22F4B7CB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 xml:space="preserve"> Myasthenia Gravis</w:t>
            </w:r>
          </w:p>
        </w:tc>
      </w:tr>
      <w:tr w:rsidR="008159E3" w:rsidRPr="00D04B29" w14:paraId="5B42B47D" w14:textId="77777777" w:rsidTr="00C51588">
        <w:tc>
          <w:tcPr>
            <w:tcW w:w="602" w:type="dxa"/>
          </w:tcPr>
          <w:p w14:paraId="08307C05" w14:textId="77777777" w:rsidR="008159E3" w:rsidRPr="003D7EA4" w:rsidRDefault="008159E3" w:rsidP="00AA47C7">
            <w:pPr>
              <w:pStyle w:val="Paragraphedeliste"/>
              <w:numPr>
                <w:ilvl w:val="0"/>
                <w:numId w:val="6"/>
              </w:numPr>
              <w:ind w:left="346" w:right="-393" w:hanging="330"/>
              <w:rPr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2682" w:type="dxa"/>
          </w:tcPr>
          <w:p w14:paraId="4712751A" w14:textId="77777777" w:rsidR="008159E3" w:rsidRPr="003D7EA4" w:rsidRDefault="008159E3" w:rsidP="00540C3F">
            <w:pPr>
              <w:rPr>
                <w:sz w:val="20"/>
                <w:szCs w:val="20"/>
                <w:highlight w:val="green"/>
                <w:lang w:val="en-US"/>
              </w:rPr>
            </w:pPr>
            <w:r w:rsidRPr="003D7EA4">
              <w:rPr>
                <w:sz w:val="20"/>
                <w:szCs w:val="20"/>
                <w:highlight w:val="green"/>
                <w:lang w:val="en-US"/>
              </w:rPr>
              <w:t>Montse OLIVE</w:t>
            </w:r>
          </w:p>
        </w:tc>
        <w:tc>
          <w:tcPr>
            <w:tcW w:w="2681" w:type="dxa"/>
          </w:tcPr>
          <w:p w14:paraId="2A234382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Barcelona, Spain</w:t>
            </w:r>
          </w:p>
        </w:tc>
        <w:tc>
          <w:tcPr>
            <w:tcW w:w="3522" w:type="dxa"/>
          </w:tcPr>
          <w:p w14:paraId="25E19CA2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  <w:lang w:val="en-US"/>
              </w:rPr>
              <w:t>y</w:t>
            </w:r>
            <w:r w:rsidRPr="00D04B29">
              <w:rPr>
                <w:sz w:val="20"/>
                <w:szCs w:val="20"/>
                <w:lang w:val="en-US"/>
              </w:rPr>
              <w:t xml:space="preserve">ofibrillar myopathies </w:t>
            </w:r>
          </w:p>
        </w:tc>
      </w:tr>
      <w:tr w:rsidR="008159E3" w:rsidRPr="00D04B29" w14:paraId="20CD0617" w14:textId="77777777" w:rsidTr="00C51588">
        <w:tc>
          <w:tcPr>
            <w:tcW w:w="602" w:type="dxa"/>
          </w:tcPr>
          <w:p w14:paraId="2912FDBF" w14:textId="77777777" w:rsidR="008159E3" w:rsidRPr="00120C78" w:rsidRDefault="008159E3" w:rsidP="00AA47C7">
            <w:pPr>
              <w:pStyle w:val="Paragraphedeliste"/>
              <w:numPr>
                <w:ilvl w:val="0"/>
                <w:numId w:val="6"/>
              </w:numPr>
              <w:ind w:left="346" w:right="-393" w:hanging="330"/>
              <w:rPr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2682" w:type="dxa"/>
          </w:tcPr>
          <w:p w14:paraId="589D5629" w14:textId="77777777" w:rsidR="008159E3" w:rsidRPr="00120C78" w:rsidRDefault="008159E3" w:rsidP="00540C3F">
            <w:pPr>
              <w:rPr>
                <w:sz w:val="20"/>
                <w:szCs w:val="20"/>
                <w:highlight w:val="green"/>
                <w:lang w:val="en-US"/>
              </w:rPr>
            </w:pPr>
            <w:r w:rsidRPr="00120C78">
              <w:rPr>
                <w:sz w:val="20"/>
                <w:szCs w:val="20"/>
                <w:highlight w:val="green"/>
                <w:lang w:val="en-US"/>
              </w:rPr>
              <w:t>Pascal LAFORET</w:t>
            </w:r>
          </w:p>
        </w:tc>
        <w:tc>
          <w:tcPr>
            <w:tcW w:w="2681" w:type="dxa"/>
          </w:tcPr>
          <w:p w14:paraId="26FF5191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Garches, France</w:t>
            </w:r>
          </w:p>
        </w:tc>
        <w:tc>
          <w:tcPr>
            <w:tcW w:w="3522" w:type="dxa"/>
          </w:tcPr>
          <w:p w14:paraId="2BE8E605" w14:textId="2BD5AACA" w:rsidR="008159E3" w:rsidRPr="00FB30BB" w:rsidRDefault="00FB30BB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FB30BB">
              <w:rPr>
                <w:sz w:val="20"/>
                <w:szCs w:val="20"/>
                <w:lang w:val="en-US"/>
              </w:rPr>
              <w:t>Muscle lipidoses in adults</w:t>
            </w:r>
          </w:p>
        </w:tc>
      </w:tr>
      <w:tr w:rsidR="008159E3" w:rsidRPr="00C47D90" w14:paraId="3BED3F36" w14:textId="77777777" w:rsidTr="00C51588">
        <w:tc>
          <w:tcPr>
            <w:tcW w:w="602" w:type="dxa"/>
          </w:tcPr>
          <w:p w14:paraId="746F63A3" w14:textId="77777777" w:rsidR="008159E3" w:rsidRPr="002A6A4C" w:rsidRDefault="008159E3" w:rsidP="00AA47C7">
            <w:pPr>
              <w:pStyle w:val="Paragraphedeliste"/>
              <w:numPr>
                <w:ilvl w:val="0"/>
                <w:numId w:val="6"/>
              </w:numPr>
              <w:ind w:left="346" w:right="-393" w:hanging="330"/>
              <w:rPr>
                <w:sz w:val="16"/>
                <w:szCs w:val="16"/>
                <w:highlight w:val="cyan"/>
                <w:lang w:val="en-US"/>
              </w:rPr>
            </w:pPr>
          </w:p>
        </w:tc>
        <w:tc>
          <w:tcPr>
            <w:tcW w:w="2682" w:type="dxa"/>
          </w:tcPr>
          <w:p w14:paraId="704E68C3" w14:textId="77777777" w:rsidR="008159E3" w:rsidRPr="002A6A4C" w:rsidRDefault="008159E3" w:rsidP="00540C3F">
            <w:pPr>
              <w:rPr>
                <w:sz w:val="20"/>
                <w:szCs w:val="20"/>
                <w:highlight w:val="cyan"/>
                <w:lang w:val="en-US"/>
              </w:rPr>
            </w:pPr>
            <w:r w:rsidRPr="002A6A4C">
              <w:rPr>
                <w:sz w:val="20"/>
                <w:szCs w:val="20"/>
                <w:highlight w:val="cyan"/>
                <w:lang w:val="en-US"/>
              </w:rPr>
              <w:t>John VISSING</w:t>
            </w:r>
          </w:p>
        </w:tc>
        <w:tc>
          <w:tcPr>
            <w:tcW w:w="2681" w:type="dxa"/>
          </w:tcPr>
          <w:p w14:paraId="0B15E71F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Copenhagen, Danemark</w:t>
            </w:r>
          </w:p>
        </w:tc>
        <w:tc>
          <w:tcPr>
            <w:tcW w:w="3522" w:type="dxa"/>
          </w:tcPr>
          <w:p w14:paraId="06D66840" w14:textId="03D5D5CE" w:rsidR="008159E3" w:rsidRDefault="00CD0FF4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FB30BB">
              <w:rPr>
                <w:sz w:val="20"/>
                <w:szCs w:val="20"/>
                <w:lang w:val="en-US"/>
              </w:rPr>
              <w:t xml:space="preserve">Muscle </w:t>
            </w:r>
            <w:r w:rsidR="000A300C">
              <w:rPr>
                <w:sz w:val="20"/>
                <w:szCs w:val="20"/>
                <w:lang w:val="en-US"/>
              </w:rPr>
              <w:t>glycogenosis</w:t>
            </w:r>
          </w:p>
          <w:p w14:paraId="6250417D" w14:textId="3D77FEC7" w:rsidR="000A300C" w:rsidRPr="00FB30BB" w:rsidRDefault="000A300C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0A300C">
              <w:rPr>
                <w:color w:val="FF0000"/>
                <w:sz w:val="20"/>
                <w:szCs w:val="20"/>
                <w:lang w:val="en-US"/>
              </w:rPr>
              <w:t>(needs to be re-recorded due to technical issues)</w:t>
            </w:r>
          </w:p>
        </w:tc>
      </w:tr>
      <w:tr w:rsidR="008159E3" w:rsidRPr="00D04B29" w14:paraId="5D75B111" w14:textId="77777777" w:rsidTr="00C51588">
        <w:tc>
          <w:tcPr>
            <w:tcW w:w="602" w:type="dxa"/>
          </w:tcPr>
          <w:p w14:paraId="179EDC8D" w14:textId="77777777" w:rsidR="008159E3" w:rsidRPr="00467231" w:rsidRDefault="008159E3" w:rsidP="00AA47C7">
            <w:pPr>
              <w:pStyle w:val="Paragraphedeliste"/>
              <w:numPr>
                <w:ilvl w:val="0"/>
                <w:numId w:val="6"/>
              </w:numPr>
              <w:ind w:left="346" w:right="-393" w:hanging="330"/>
              <w:rPr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2682" w:type="dxa"/>
          </w:tcPr>
          <w:p w14:paraId="447FD035" w14:textId="77777777" w:rsidR="008159E3" w:rsidRPr="00467231" w:rsidRDefault="008159E3" w:rsidP="00540C3F">
            <w:pPr>
              <w:rPr>
                <w:sz w:val="20"/>
                <w:szCs w:val="20"/>
                <w:highlight w:val="green"/>
                <w:lang w:val="en-US"/>
              </w:rPr>
            </w:pPr>
            <w:r w:rsidRPr="00467231">
              <w:rPr>
                <w:sz w:val="20"/>
                <w:szCs w:val="20"/>
                <w:highlight w:val="green"/>
                <w:lang w:val="en-US"/>
              </w:rPr>
              <w:t>Andoni ECHANIZ-LAGUNA</w:t>
            </w:r>
          </w:p>
        </w:tc>
        <w:tc>
          <w:tcPr>
            <w:tcW w:w="2681" w:type="dxa"/>
          </w:tcPr>
          <w:p w14:paraId="766369ED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Bicêtre, France</w:t>
            </w:r>
          </w:p>
        </w:tc>
        <w:tc>
          <w:tcPr>
            <w:tcW w:w="3522" w:type="dxa"/>
          </w:tcPr>
          <w:p w14:paraId="5EE39FC8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Hereditary sensory neuropathies</w:t>
            </w:r>
          </w:p>
        </w:tc>
      </w:tr>
      <w:tr w:rsidR="008159E3" w:rsidRPr="00D04B29" w14:paraId="2B52CD3A" w14:textId="77777777" w:rsidTr="00C51588">
        <w:tc>
          <w:tcPr>
            <w:tcW w:w="602" w:type="dxa"/>
          </w:tcPr>
          <w:p w14:paraId="0716CB38" w14:textId="77777777" w:rsidR="008159E3" w:rsidRPr="006972AD" w:rsidRDefault="008159E3" w:rsidP="00AA47C7">
            <w:pPr>
              <w:pStyle w:val="Paragraphedeliste"/>
              <w:numPr>
                <w:ilvl w:val="0"/>
                <w:numId w:val="6"/>
              </w:numPr>
              <w:ind w:left="346" w:right="-393" w:hanging="330"/>
              <w:rPr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2682" w:type="dxa"/>
          </w:tcPr>
          <w:p w14:paraId="107EE85B" w14:textId="77777777" w:rsidR="008159E3" w:rsidRPr="006972AD" w:rsidRDefault="008159E3" w:rsidP="00540C3F">
            <w:pPr>
              <w:rPr>
                <w:sz w:val="20"/>
                <w:szCs w:val="20"/>
                <w:highlight w:val="green"/>
                <w:lang w:val="en-US"/>
              </w:rPr>
            </w:pPr>
            <w:r w:rsidRPr="006972AD">
              <w:rPr>
                <w:sz w:val="20"/>
                <w:szCs w:val="20"/>
                <w:highlight w:val="green"/>
                <w:lang w:val="en-US"/>
              </w:rPr>
              <w:t>Maria-Grazia BIFERI</w:t>
            </w:r>
          </w:p>
        </w:tc>
        <w:tc>
          <w:tcPr>
            <w:tcW w:w="2681" w:type="dxa"/>
          </w:tcPr>
          <w:p w14:paraId="6FA4A9B2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Paris, France</w:t>
            </w:r>
          </w:p>
        </w:tc>
        <w:tc>
          <w:tcPr>
            <w:tcW w:w="3522" w:type="dxa"/>
          </w:tcPr>
          <w:p w14:paraId="1B0F0C2D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Innovative therapies in ALS</w:t>
            </w:r>
          </w:p>
        </w:tc>
      </w:tr>
      <w:tr w:rsidR="008159E3" w:rsidRPr="00D04B29" w14:paraId="7D635E17" w14:textId="77777777" w:rsidTr="00C51588">
        <w:tc>
          <w:tcPr>
            <w:tcW w:w="602" w:type="dxa"/>
          </w:tcPr>
          <w:p w14:paraId="2297EA5C" w14:textId="77777777" w:rsidR="008159E3" w:rsidRPr="00DC15E2" w:rsidRDefault="008159E3" w:rsidP="00AA47C7">
            <w:pPr>
              <w:pStyle w:val="Paragraphedeliste"/>
              <w:numPr>
                <w:ilvl w:val="0"/>
                <w:numId w:val="6"/>
              </w:numPr>
              <w:ind w:left="346" w:right="-393" w:hanging="330"/>
              <w:rPr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2682" w:type="dxa"/>
          </w:tcPr>
          <w:p w14:paraId="39069F6B" w14:textId="77777777" w:rsidR="008159E3" w:rsidRPr="00DC15E2" w:rsidRDefault="008159E3" w:rsidP="00540C3F">
            <w:pPr>
              <w:rPr>
                <w:sz w:val="20"/>
                <w:szCs w:val="20"/>
                <w:highlight w:val="green"/>
                <w:lang w:val="en-US"/>
              </w:rPr>
            </w:pPr>
            <w:r w:rsidRPr="00DC15E2">
              <w:rPr>
                <w:sz w:val="20"/>
                <w:szCs w:val="20"/>
                <w:highlight w:val="green"/>
                <w:lang w:val="en-US"/>
              </w:rPr>
              <w:t>Gillian BUTLER-BROWNE</w:t>
            </w:r>
          </w:p>
        </w:tc>
        <w:tc>
          <w:tcPr>
            <w:tcW w:w="2681" w:type="dxa"/>
          </w:tcPr>
          <w:p w14:paraId="4E1E9719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Paris, France</w:t>
            </w:r>
          </w:p>
        </w:tc>
        <w:tc>
          <w:tcPr>
            <w:tcW w:w="3522" w:type="dxa"/>
          </w:tcPr>
          <w:p w14:paraId="06978203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Oculopharyngeal muscular dystrophy</w:t>
            </w:r>
          </w:p>
        </w:tc>
      </w:tr>
      <w:tr w:rsidR="008159E3" w:rsidRPr="00D04B29" w14:paraId="0EF28789" w14:textId="77777777" w:rsidTr="00C51588">
        <w:tc>
          <w:tcPr>
            <w:tcW w:w="602" w:type="dxa"/>
          </w:tcPr>
          <w:p w14:paraId="681D909D" w14:textId="3051C171" w:rsidR="008159E3" w:rsidRPr="00FF43F8" w:rsidRDefault="00FF43F8" w:rsidP="00AA47C7">
            <w:pPr>
              <w:ind w:right="-393"/>
              <w:rPr>
                <w:sz w:val="16"/>
                <w:szCs w:val="16"/>
                <w:highlight w:val="green"/>
                <w:lang w:val="en-US"/>
              </w:rPr>
            </w:pPr>
            <w:r w:rsidRPr="00FF43F8">
              <w:rPr>
                <w:sz w:val="16"/>
                <w:szCs w:val="16"/>
                <w:highlight w:val="green"/>
                <w:lang w:val="en-US"/>
              </w:rPr>
              <w:t>3</w:t>
            </w:r>
            <w:r w:rsidR="00C51588">
              <w:rPr>
                <w:sz w:val="16"/>
                <w:szCs w:val="16"/>
                <w:highlight w:val="green"/>
                <w:lang w:val="en-US"/>
              </w:rPr>
              <w:t>2.</w:t>
            </w:r>
          </w:p>
        </w:tc>
        <w:tc>
          <w:tcPr>
            <w:tcW w:w="2682" w:type="dxa"/>
          </w:tcPr>
          <w:p w14:paraId="5141C567" w14:textId="701DA40E" w:rsidR="008159E3" w:rsidRPr="00FF43F8" w:rsidRDefault="00F56E64" w:rsidP="00FF43F8">
            <w:pPr>
              <w:rPr>
                <w:sz w:val="20"/>
                <w:szCs w:val="20"/>
                <w:highlight w:val="green"/>
                <w:lang w:val="en-US"/>
              </w:rPr>
            </w:pPr>
            <w:r>
              <w:rPr>
                <w:sz w:val="20"/>
                <w:szCs w:val="20"/>
                <w:highlight w:val="green"/>
                <w:lang w:val="en-US"/>
              </w:rPr>
              <w:t>Guillaume NICOLAS</w:t>
            </w:r>
          </w:p>
        </w:tc>
        <w:tc>
          <w:tcPr>
            <w:tcW w:w="2681" w:type="dxa"/>
          </w:tcPr>
          <w:p w14:paraId="633EEF9C" w14:textId="68AF772A" w:rsidR="008159E3" w:rsidRPr="00D04B29" w:rsidRDefault="00FF43F8" w:rsidP="00540C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Garches, </w:t>
            </w:r>
            <w:r w:rsidR="007363C7">
              <w:rPr>
                <w:sz w:val="20"/>
                <w:szCs w:val="20"/>
                <w:lang w:val="en-US"/>
              </w:rPr>
              <w:t>France</w:t>
            </w:r>
          </w:p>
        </w:tc>
        <w:tc>
          <w:tcPr>
            <w:tcW w:w="3522" w:type="dxa"/>
          </w:tcPr>
          <w:p w14:paraId="007B22CB" w14:textId="6B5A0ED0" w:rsidR="008159E3" w:rsidRPr="00D04B29" w:rsidRDefault="00FF43F8" w:rsidP="00540C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Charcot-Marie-Tooth disease</w:t>
            </w:r>
          </w:p>
        </w:tc>
      </w:tr>
      <w:tr w:rsidR="00F56E64" w:rsidRPr="00D04B29" w14:paraId="7DD04C4A" w14:textId="77777777" w:rsidTr="00C51588">
        <w:tc>
          <w:tcPr>
            <w:tcW w:w="602" w:type="dxa"/>
          </w:tcPr>
          <w:p w14:paraId="145DA441" w14:textId="77777777" w:rsidR="00F56E64" w:rsidRPr="00FF43F8" w:rsidRDefault="00F56E64" w:rsidP="00AA47C7">
            <w:pPr>
              <w:ind w:right="-393"/>
              <w:rPr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2682" w:type="dxa"/>
          </w:tcPr>
          <w:p w14:paraId="6773168C" w14:textId="38895D96" w:rsidR="00F56E64" w:rsidRPr="00FF43F8" w:rsidRDefault="007363C7" w:rsidP="00FF43F8">
            <w:pPr>
              <w:rPr>
                <w:sz w:val="20"/>
                <w:szCs w:val="20"/>
                <w:highlight w:val="green"/>
                <w:lang w:val="en-US"/>
              </w:rPr>
            </w:pPr>
            <w:r>
              <w:rPr>
                <w:sz w:val="20"/>
                <w:szCs w:val="20"/>
                <w:highlight w:val="green"/>
                <w:lang w:val="en-US"/>
              </w:rPr>
              <w:t>J. Andoni URTIZBEREA</w:t>
            </w:r>
          </w:p>
        </w:tc>
        <w:tc>
          <w:tcPr>
            <w:tcW w:w="2681" w:type="dxa"/>
          </w:tcPr>
          <w:p w14:paraId="4534D6E5" w14:textId="592AAC30" w:rsidR="00F56E64" w:rsidRDefault="007363C7" w:rsidP="00540C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Paris, France</w:t>
            </w:r>
          </w:p>
        </w:tc>
        <w:tc>
          <w:tcPr>
            <w:tcW w:w="3522" w:type="dxa"/>
          </w:tcPr>
          <w:p w14:paraId="1724E776" w14:textId="2F7B1201" w:rsidR="00F56E64" w:rsidRDefault="007363C7" w:rsidP="00540C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Limg Girdle Muscular Dystrophies</w:t>
            </w:r>
          </w:p>
        </w:tc>
      </w:tr>
      <w:tr w:rsidR="008159E3" w:rsidRPr="00D04B29" w14:paraId="612C5CD5" w14:textId="77777777" w:rsidTr="00C51588">
        <w:tc>
          <w:tcPr>
            <w:tcW w:w="602" w:type="dxa"/>
          </w:tcPr>
          <w:p w14:paraId="094658AF" w14:textId="77777777" w:rsidR="008159E3" w:rsidRPr="00AA47C7" w:rsidRDefault="008159E3" w:rsidP="00AA47C7">
            <w:pPr>
              <w:ind w:right="-393"/>
              <w:rPr>
                <w:sz w:val="16"/>
                <w:szCs w:val="16"/>
                <w:lang w:val="en-US"/>
              </w:rPr>
            </w:pPr>
          </w:p>
        </w:tc>
        <w:tc>
          <w:tcPr>
            <w:tcW w:w="2682" w:type="dxa"/>
          </w:tcPr>
          <w:p w14:paraId="6AC4DC3E" w14:textId="77777777" w:rsidR="008159E3" w:rsidRPr="007B6E5C" w:rsidRDefault="008159E3" w:rsidP="00540C3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Translation and Care</w:t>
            </w:r>
          </w:p>
        </w:tc>
        <w:tc>
          <w:tcPr>
            <w:tcW w:w="2681" w:type="dxa"/>
          </w:tcPr>
          <w:p w14:paraId="1D423498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22" w:type="dxa"/>
          </w:tcPr>
          <w:p w14:paraId="0FE8630B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159E3" w:rsidRPr="00D04B29" w14:paraId="7A0F6522" w14:textId="77777777" w:rsidTr="00C51588">
        <w:tc>
          <w:tcPr>
            <w:tcW w:w="602" w:type="dxa"/>
          </w:tcPr>
          <w:p w14:paraId="40646DB2" w14:textId="376C262D" w:rsidR="008159E3" w:rsidRPr="00CA4335" w:rsidRDefault="00CA4335" w:rsidP="00CA4335">
            <w:pPr>
              <w:ind w:right="-393"/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highlight w:val="green"/>
                <w:lang w:val="en-US"/>
              </w:rPr>
              <w:t>32.bis</w:t>
            </w:r>
          </w:p>
        </w:tc>
        <w:tc>
          <w:tcPr>
            <w:tcW w:w="2682" w:type="dxa"/>
          </w:tcPr>
          <w:p w14:paraId="67D11529" w14:textId="77777777" w:rsidR="008159E3" w:rsidRPr="003C40C1" w:rsidRDefault="008159E3" w:rsidP="00540C3F">
            <w:pPr>
              <w:rPr>
                <w:sz w:val="20"/>
                <w:szCs w:val="20"/>
                <w:highlight w:val="green"/>
                <w:lang w:val="en-US"/>
              </w:rPr>
            </w:pPr>
            <w:r w:rsidRPr="003C40C1">
              <w:rPr>
                <w:sz w:val="20"/>
                <w:szCs w:val="20"/>
                <w:highlight w:val="green"/>
                <w:lang w:val="en-US"/>
              </w:rPr>
              <w:t>Karim WAHBI</w:t>
            </w:r>
          </w:p>
        </w:tc>
        <w:tc>
          <w:tcPr>
            <w:tcW w:w="2681" w:type="dxa"/>
          </w:tcPr>
          <w:p w14:paraId="5B25BB61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Paris, France</w:t>
            </w:r>
          </w:p>
        </w:tc>
        <w:tc>
          <w:tcPr>
            <w:tcW w:w="3522" w:type="dxa"/>
          </w:tcPr>
          <w:p w14:paraId="5192713F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Cardiomyology</w:t>
            </w:r>
          </w:p>
        </w:tc>
      </w:tr>
      <w:tr w:rsidR="008159E3" w:rsidRPr="00D04B29" w14:paraId="1F35DCA8" w14:textId="77777777" w:rsidTr="00C51588">
        <w:tc>
          <w:tcPr>
            <w:tcW w:w="602" w:type="dxa"/>
          </w:tcPr>
          <w:p w14:paraId="3BA7D518" w14:textId="77777777" w:rsidR="008159E3" w:rsidRPr="0084082A" w:rsidRDefault="008159E3" w:rsidP="00AA47C7">
            <w:pPr>
              <w:pStyle w:val="Paragraphedeliste"/>
              <w:numPr>
                <w:ilvl w:val="0"/>
                <w:numId w:val="6"/>
              </w:numPr>
              <w:ind w:left="346" w:right="-393" w:hanging="330"/>
              <w:rPr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2682" w:type="dxa"/>
          </w:tcPr>
          <w:p w14:paraId="30A6CA6B" w14:textId="77777777" w:rsidR="008159E3" w:rsidRPr="0084082A" w:rsidRDefault="008159E3" w:rsidP="00540C3F">
            <w:pPr>
              <w:jc w:val="both"/>
              <w:rPr>
                <w:sz w:val="20"/>
                <w:szCs w:val="20"/>
                <w:highlight w:val="green"/>
                <w:lang w:val="en-US"/>
              </w:rPr>
            </w:pPr>
            <w:r w:rsidRPr="0084082A">
              <w:rPr>
                <w:sz w:val="20"/>
                <w:szCs w:val="20"/>
                <w:highlight w:val="green"/>
                <w:lang w:val="en-US"/>
              </w:rPr>
              <w:t>Hélène PRIGENT</w:t>
            </w:r>
          </w:p>
        </w:tc>
        <w:tc>
          <w:tcPr>
            <w:tcW w:w="2681" w:type="dxa"/>
          </w:tcPr>
          <w:p w14:paraId="09B03667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Garches, France</w:t>
            </w:r>
          </w:p>
        </w:tc>
        <w:tc>
          <w:tcPr>
            <w:tcW w:w="3522" w:type="dxa"/>
          </w:tcPr>
          <w:p w14:paraId="4823C47D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Pneumomyology</w:t>
            </w:r>
          </w:p>
        </w:tc>
      </w:tr>
      <w:tr w:rsidR="008159E3" w:rsidRPr="0029493C" w14:paraId="0AE7F607" w14:textId="77777777" w:rsidTr="00C51588">
        <w:tc>
          <w:tcPr>
            <w:tcW w:w="602" w:type="dxa"/>
          </w:tcPr>
          <w:p w14:paraId="705EEC6C" w14:textId="77777777" w:rsidR="008159E3" w:rsidRPr="002A6A4C" w:rsidRDefault="008159E3" w:rsidP="00AA47C7">
            <w:pPr>
              <w:pStyle w:val="Paragraphedeliste"/>
              <w:numPr>
                <w:ilvl w:val="0"/>
                <w:numId w:val="6"/>
              </w:numPr>
              <w:ind w:left="346" w:right="-393" w:hanging="330"/>
              <w:rPr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2682" w:type="dxa"/>
          </w:tcPr>
          <w:p w14:paraId="04A0F1CF" w14:textId="4D2D85A1" w:rsidR="008159E3" w:rsidRPr="002A6A4C" w:rsidRDefault="008159E3" w:rsidP="00540C3F">
            <w:pPr>
              <w:jc w:val="both"/>
              <w:rPr>
                <w:sz w:val="20"/>
                <w:szCs w:val="20"/>
                <w:highlight w:val="green"/>
                <w:lang w:val="en-US"/>
              </w:rPr>
            </w:pPr>
            <w:r w:rsidRPr="002A6A4C">
              <w:rPr>
                <w:sz w:val="20"/>
                <w:szCs w:val="20"/>
                <w:highlight w:val="green"/>
                <w:lang w:val="en-US"/>
              </w:rPr>
              <w:t>Reinhar</w:t>
            </w:r>
            <w:r w:rsidR="002A678C" w:rsidRPr="002A6A4C">
              <w:rPr>
                <w:sz w:val="20"/>
                <w:szCs w:val="20"/>
                <w:highlight w:val="green"/>
                <w:lang w:val="en-US"/>
              </w:rPr>
              <w:t>d</w:t>
            </w:r>
            <w:r w:rsidRPr="002A6A4C">
              <w:rPr>
                <w:sz w:val="20"/>
                <w:szCs w:val="20"/>
                <w:highlight w:val="green"/>
                <w:lang w:val="en-US"/>
              </w:rPr>
              <w:t xml:space="preserve"> ZELLER</w:t>
            </w:r>
          </w:p>
        </w:tc>
        <w:tc>
          <w:tcPr>
            <w:tcW w:w="2681" w:type="dxa"/>
          </w:tcPr>
          <w:p w14:paraId="2D694E5E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Toronto, Canada</w:t>
            </w:r>
          </w:p>
        </w:tc>
        <w:tc>
          <w:tcPr>
            <w:tcW w:w="3522" w:type="dxa"/>
          </w:tcPr>
          <w:p w14:paraId="3BF04085" w14:textId="77777777" w:rsidR="008159E3" w:rsidRPr="00D04B29" w:rsidRDefault="008159E3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D04B29">
              <w:rPr>
                <w:sz w:val="20"/>
                <w:szCs w:val="20"/>
                <w:lang w:val="en-US"/>
              </w:rPr>
              <w:t>Orthopaedics in myology</w:t>
            </w:r>
          </w:p>
        </w:tc>
      </w:tr>
      <w:tr w:rsidR="008159E3" w:rsidRPr="0029493C" w14:paraId="0CF40C92" w14:textId="77777777" w:rsidTr="00C51588">
        <w:tc>
          <w:tcPr>
            <w:tcW w:w="602" w:type="dxa"/>
          </w:tcPr>
          <w:p w14:paraId="7FD6177F" w14:textId="77777777" w:rsidR="008159E3" w:rsidRPr="00D10D32" w:rsidRDefault="008159E3" w:rsidP="00AA47C7">
            <w:pPr>
              <w:pStyle w:val="Paragraphedeliste"/>
              <w:numPr>
                <w:ilvl w:val="0"/>
                <w:numId w:val="6"/>
              </w:numPr>
              <w:ind w:left="346" w:right="-393" w:hanging="330"/>
              <w:rPr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2682" w:type="dxa"/>
          </w:tcPr>
          <w:p w14:paraId="535062BD" w14:textId="2BA86C1A" w:rsidR="008159E3" w:rsidRPr="00D10D32" w:rsidRDefault="006972AD" w:rsidP="00540C3F">
            <w:pPr>
              <w:jc w:val="both"/>
              <w:rPr>
                <w:sz w:val="20"/>
                <w:szCs w:val="20"/>
                <w:highlight w:val="green"/>
                <w:lang w:val="en-US"/>
              </w:rPr>
            </w:pPr>
            <w:r w:rsidRPr="00D10D32">
              <w:rPr>
                <w:sz w:val="20"/>
                <w:szCs w:val="20"/>
                <w:highlight w:val="green"/>
                <w:lang w:val="en-US"/>
              </w:rPr>
              <w:t>Tom ASCHMANN</w:t>
            </w:r>
          </w:p>
        </w:tc>
        <w:tc>
          <w:tcPr>
            <w:tcW w:w="2681" w:type="dxa"/>
          </w:tcPr>
          <w:p w14:paraId="4DE8D363" w14:textId="0050F1E0" w:rsidR="008159E3" w:rsidRPr="00D04B29" w:rsidRDefault="0089333B" w:rsidP="00540C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Berlin, Charité</w:t>
            </w:r>
          </w:p>
        </w:tc>
        <w:tc>
          <w:tcPr>
            <w:tcW w:w="3522" w:type="dxa"/>
          </w:tcPr>
          <w:p w14:paraId="780257ED" w14:textId="343BBE41" w:rsidR="008159E3" w:rsidRPr="00D04B29" w:rsidRDefault="0089333B" w:rsidP="00540C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Covid-19 related myositis</w:t>
            </w:r>
          </w:p>
        </w:tc>
      </w:tr>
      <w:tr w:rsidR="0089333B" w:rsidRPr="00916444" w14:paraId="18EEF20E" w14:textId="77777777" w:rsidTr="00C51588">
        <w:tc>
          <w:tcPr>
            <w:tcW w:w="602" w:type="dxa"/>
          </w:tcPr>
          <w:p w14:paraId="20D96A24" w14:textId="77777777" w:rsidR="0089333B" w:rsidRPr="001E4A66" w:rsidRDefault="0089333B" w:rsidP="00AA47C7">
            <w:pPr>
              <w:pStyle w:val="Paragraphedeliste"/>
              <w:numPr>
                <w:ilvl w:val="0"/>
                <w:numId w:val="6"/>
              </w:numPr>
              <w:ind w:left="346" w:right="-393" w:hanging="330"/>
              <w:rPr>
                <w:color w:val="000000" w:themeColor="text1"/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2682" w:type="dxa"/>
          </w:tcPr>
          <w:p w14:paraId="4FC9ACE9" w14:textId="1855C254" w:rsidR="0089333B" w:rsidRPr="001E4A66" w:rsidRDefault="0089333B" w:rsidP="00540C3F">
            <w:pPr>
              <w:jc w:val="both"/>
              <w:rPr>
                <w:color w:val="000000" w:themeColor="text1"/>
                <w:sz w:val="20"/>
                <w:szCs w:val="20"/>
                <w:highlight w:val="green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highlight w:val="green"/>
                <w:lang w:val="en-US"/>
              </w:rPr>
              <w:t>J. Andoni URTIZBEREA</w:t>
            </w:r>
          </w:p>
        </w:tc>
        <w:tc>
          <w:tcPr>
            <w:tcW w:w="2681" w:type="dxa"/>
          </w:tcPr>
          <w:p w14:paraId="06FB4B94" w14:textId="71492D2C" w:rsidR="0089333B" w:rsidRPr="00CD0FF4" w:rsidRDefault="0089333B" w:rsidP="00540C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Paris, France</w:t>
            </w:r>
          </w:p>
        </w:tc>
        <w:tc>
          <w:tcPr>
            <w:tcW w:w="3522" w:type="dxa"/>
          </w:tcPr>
          <w:p w14:paraId="718F1393" w14:textId="4AD1EAB5" w:rsidR="0089333B" w:rsidRPr="00CD0FF4" w:rsidRDefault="0089333B" w:rsidP="00540C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Neuromuscular disorders and Covid-19</w:t>
            </w:r>
          </w:p>
        </w:tc>
      </w:tr>
      <w:tr w:rsidR="00916444" w:rsidRPr="00916444" w14:paraId="42882A19" w14:textId="77777777" w:rsidTr="00C51588">
        <w:tc>
          <w:tcPr>
            <w:tcW w:w="602" w:type="dxa"/>
          </w:tcPr>
          <w:p w14:paraId="1583C49F" w14:textId="77777777" w:rsidR="00916444" w:rsidRPr="001E4A66" w:rsidRDefault="00916444" w:rsidP="00AA47C7">
            <w:pPr>
              <w:pStyle w:val="Paragraphedeliste"/>
              <w:numPr>
                <w:ilvl w:val="0"/>
                <w:numId w:val="6"/>
              </w:numPr>
              <w:ind w:left="346" w:right="-393" w:hanging="330"/>
              <w:rPr>
                <w:color w:val="000000" w:themeColor="text1"/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2682" w:type="dxa"/>
          </w:tcPr>
          <w:p w14:paraId="7B1ACC65" w14:textId="4889FFA6" w:rsidR="00916444" w:rsidRPr="001E4A66" w:rsidRDefault="00467231" w:rsidP="00540C3F">
            <w:pPr>
              <w:jc w:val="both"/>
              <w:rPr>
                <w:color w:val="000000" w:themeColor="text1"/>
                <w:sz w:val="20"/>
                <w:szCs w:val="20"/>
                <w:highlight w:val="green"/>
                <w:lang w:val="en-US"/>
              </w:rPr>
            </w:pPr>
            <w:r w:rsidRPr="001E4A66">
              <w:rPr>
                <w:color w:val="000000" w:themeColor="text1"/>
                <w:sz w:val="20"/>
                <w:szCs w:val="20"/>
                <w:highlight w:val="green"/>
                <w:lang w:val="en-US"/>
              </w:rPr>
              <w:t>Sophie BOURSANGES</w:t>
            </w:r>
          </w:p>
        </w:tc>
        <w:tc>
          <w:tcPr>
            <w:tcW w:w="2681" w:type="dxa"/>
          </w:tcPr>
          <w:p w14:paraId="4E202737" w14:textId="5CCCB184" w:rsidR="00916444" w:rsidRPr="00CD0FF4" w:rsidRDefault="00916444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CD0FF4">
              <w:rPr>
                <w:sz w:val="20"/>
                <w:szCs w:val="20"/>
                <w:lang w:val="en-US"/>
              </w:rPr>
              <w:t>Paris, France</w:t>
            </w:r>
          </w:p>
        </w:tc>
        <w:tc>
          <w:tcPr>
            <w:tcW w:w="3522" w:type="dxa"/>
          </w:tcPr>
          <w:p w14:paraId="428D51CE" w14:textId="762C767E" w:rsidR="00916444" w:rsidRPr="00CD0FF4" w:rsidRDefault="00916444" w:rsidP="00540C3F">
            <w:pPr>
              <w:jc w:val="center"/>
              <w:rPr>
                <w:sz w:val="20"/>
                <w:szCs w:val="20"/>
                <w:lang w:val="en-US"/>
              </w:rPr>
            </w:pPr>
            <w:r w:rsidRPr="00CD0FF4">
              <w:rPr>
                <w:sz w:val="20"/>
                <w:szCs w:val="20"/>
                <w:lang w:val="en-US"/>
              </w:rPr>
              <w:t>Psychology and NMD</w:t>
            </w:r>
          </w:p>
        </w:tc>
      </w:tr>
      <w:tr w:rsidR="00905A32" w:rsidRPr="00D22FE7" w14:paraId="11E45EF9" w14:textId="77777777" w:rsidTr="00C51588">
        <w:tc>
          <w:tcPr>
            <w:tcW w:w="602" w:type="dxa"/>
          </w:tcPr>
          <w:p w14:paraId="66DE5B19" w14:textId="77777777" w:rsidR="00905A32" w:rsidRPr="00C2632C" w:rsidRDefault="00905A32" w:rsidP="00AB39B2">
            <w:pPr>
              <w:pStyle w:val="Paragraphedeliste"/>
              <w:ind w:left="346" w:right="-393"/>
              <w:rPr>
                <w:color w:val="000000" w:themeColor="text1"/>
                <w:sz w:val="16"/>
                <w:szCs w:val="16"/>
                <w:highlight w:val="cyan"/>
                <w:lang w:val="en-US"/>
              </w:rPr>
            </w:pPr>
          </w:p>
        </w:tc>
        <w:tc>
          <w:tcPr>
            <w:tcW w:w="2682" w:type="dxa"/>
          </w:tcPr>
          <w:p w14:paraId="7B59BE19" w14:textId="49512CFA" w:rsidR="00905A32" w:rsidRPr="00C2632C" w:rsidRDefault="00905A32" w:rsidP="00540C3F">
            <w:pPr>
              <w:jc w:val="both"/>
              <w:rPr>
                <w:color w:val="000000" w:themeColor="text1"/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2681" w:type="dxa"/>
          </w:tcPr>
          <w:p w14:paraId="3CDEB420" w14:textId="15C8898A" w:rsidR="00905A32" w:rsidRPr="00CD0FF4" w:rsidRDefault="00905A32" w:rsidP="00540C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22" w:type="dxa"/>
          </w:tcPr>
          <w:p w14:paraId="46B110F5" w14:textId="43866474" w:rsidR="00905A32" w:rsidRPr="00CD0FF4" w:rsidRDefault="00905A32" w:rsidP="00540C3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6EF87E2F" w14:textId="73F924AA" w:rsidR="00806B12" w:rsidRDefault="00806B12">
      <w:pPr>
        <w:rPr>
          <w:b/>
          <w:bCs/>
          <w:sz w:val="32"/>
          <w:szCs w:val="32"/>
          <w:lang w:val="en-US"/>
        </w:rPr>
      </w:pPr>
    </w:p>
    <w:p w14:paraId="38008651" w14:textId="072DB54F" w:rsidR="000A300C" w:rsidRDefault="000A300C">
      <w:pPr>
        <w:rPr>
          <w:b/>
          <w:bCs/>
          <w:sz w:val="32"/>
          <w:szCs w:val="32"/>
          <w:lang w:val="en-US"/>
        </w:rPr>
      </w:pPr>
    </w:p>
    <w:p w14:paraId="7F91500B" w14:textId="020DAD45" w:rsidR="000A300C" w:rsidRDefault="00442CCF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New</w:t>
      </w:r>
      <w:r w:rsidR="000A300C">
        <w:rPr>
          <w:b/>
          <w:bCs/>
          <w:sz w:val="32"/>
          <w:szCs w:val="32"/>
          <w:lang w:val="en-US"/>
        </w:rPr>
        <w:t xml:space="preserve"> lectures </w:t>
      </w:r>
      <w:r>
        <w:rPr>
          <w:b/>
          <w:bCs/>
          <w:sz w:val="32"/>
          <w:szCs w:val="32"/>
          <w:lang w:val="en-US"/>
        </w:rPr>
        <w:t xml:space="preserve">planned </w:t>
      </w:r>
      <w:r w:rsidR="000A300C">
        <w:rPr>
          <w:b/>
          <w:bCs/>
          <w:sz w:val="32"/>
          <w:szCs w:val="32"/>
          <w:lang w:val="en-US"/>
        </w:rPr>
        <w:t xml:space="preserve">for </w:t>
      </w:r>
      <w:r>
        <w:rPr>
          <w:b/>
          <w:bCs/>
          <w:sz w:val="32"/>
          <w:szCs w:val="32"/>
          <w:lang w:val="en-US"/>
        </w:rPr>
        <w:t xml:space="preserve">the </w:t>
      </w:r>
      <w:r w:rsidR="000A300C">
        <w:rPr>
          <w:b/>
          <w:bCs/>
          <w:sz w:val="32"/>
          <w:szCs w:val="32"/>
          <w:lang w:val="en-US"/>
        </w:rPr>
        <w:t xml:space="preserve">2022 </w:t>
      </w:r>
      <w:r>
        <w:rPr>
          <w:b/>
          <w:bCs/>
          <w:sz w:val="32"/>
          <w:szCs w:val="32"/>
          <w:lang w:val="en-US"/>
        </w:rPr>
        <w:t>edition</w:t>
      </w:r>
    </w:p>
    <w:p w14:paraId="4E4AB30A" w14:textId="77777777" w:rsidR="00442CCF" w:rsidRDefault="00442CCF" w:rsidP="00442CCF">
      <w:pPr>
        <w:rPr>
          <w:lang w:val="en-US"/>
        </w:rPr>
      </w:pPr>
    </w:p>
    <w:p w14:paraId="61DBCD99" w14:textId="6EECB42A" w:rsidR="00442CCF" w:rsidRDefault="00442CCF" w:rsidP="00442CCF">
      <w:pPr>
        <w:rPr>
          <w:lang w:val="en-US"/>
        </w:rPr>
      </w:pPr>
      <w:r>
        <w:rPr>
          <w:lang w:val="en-US"/>
        </w:rPr>
        <w:t>Around 20 to 25 new lectures are planned for the 2022 edition.</w:t>
      </w:r>
    </w:p>
    <w:p w14:paraId="627E1E4D" w14:textId="09AE8775" w:rsidR="00735236" w:rsidRDefault="00735236" w:rsidP="00442CCF">
      <w:pPr>
        <w:rPr>
          <w:lang w:val="en-US"/>
        </w:rPr>
      </w:pPr>
      <w:r>
        <w:rPr>
          <w:lang w:val="en-US"/>
        </w:rPr>
        <w:lastRenderedPageBreak/>
        <w:t>In yellow (</w:t>
      </w:r>
      <w:r w:rsidRPr="00735236">
        <w:rPr>
          <w:highlight w:val="yellow"/>
          <w:lang w:val="en-US"/>
        </w:rPr>
        <w:t>xxxx</w:t>
      </w:r>
      <w:r>
        <w:rPr>
          <w:lang w:val="en-US"/>
        </w:rPr>
        <w:t>) confirmed speakers.</w:t>
      </w:r>
    </w:p>
    <w:p w14:paraId="3C2DCCCA" w14:textId="77777777" w:rsidR="00442CCF" w:rsidRDefault="00442CCF">
      <w:pPr>
        <w:rPr>
          <w:b/>
          <w:bCs/>
          <w:sz w:val="32"/>
          <w:szCs w:val="32"/>
          <w:lang w:val="en-US"/>
        </w:rPr>
      </w:pPr>
    </w:p>
    <w:p w14:paraId="3A436739" w14:textId="46DBC32F" w:rsidR="00442CCF" w:rsidRDefault="00442CCF">
      <w:pPr>
        <w:rPr>
          <w:b/>
          <w:bCs/>
          <w:sz w:val="32"/>
          <w:szCs w:val="32"/>
          <w:lang w:val="en-US"/>
        </w:rPr>
      </w:pPr>
    </w:p>
    <w:p w14:paraId="77DBB4DE" w14:textId="5684CA33" w:rsidR="00442CCF" w:rsidRDefault="00442CCF">
      <w:pPr>
        <w:rPr>
          <w:b/>
          <w:bCs/>
          <w:sz w:val="32"/>
          <w:szCs w:val="32"/>
          <w:lang w:val="en-US"/>
        </w:rPr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562"/>
        <w:gridCol w:w="3464"/>
        <w:gridCol w:w="2128"/>
        <w:gridCol w:w="2908"/>
      </w:tblGrid>
      <w:tr w:rsidR="00815057" w:rsidRPr="000A300C" w14:paraId="7BFBDAD1" w14:textId="77777777" w:rsidTr="00815057">
        <w:tc>
          <w:tcPr>
            <w:tcW w:w="562" w:type="dxa"/>
          </w:tcPr>
          <w:p w14:paraId="5FC4A7F6" w14:textId="77777777" w:rsidR="00815057" w:rsidRPr="000A300C" w:rsidRDefault="00815057" w:rsidP="00190D1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64" w:type="dxa"/>
          </w:tcPr>
          <w:p w14:paraId="0C720F88" w14:textId="104FC852" w:rsidR="00815057" w:rsidRPr="000A300C" w:rsidRDefault="00815057" w:rsidP="00190D1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A300C">
              <w:rPr>
                <w:b/>
                <w:bCs/>
                <w:sz w:val="20"/>
                <w:szCs w:val="20"/>
                <w:lang w:val="en-US"/>
              </w:rPr>
              <w:t>Speaker</w:t>
            </w:r>
          </w:p>
        </w:tc>
        <w:tc>
          <w:tcPr>
            <w:tcW w:w="2128" w:type="dxa"/>
          </w:tcPr>
          <w:p w14:paraId="0ECA857D" w14:textId="77777777" w:rsidR="00815057" w:rsidRPr="000A300C" w:rsidRDefault="00815057" w:rsidP="00190D18">
            <w:pPr>
              <w:tabs>
                <w:tab w:val="left" w:pos="617"/>
                <w:tab w:val="center" w:pos="102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0A300C">
              <w:rPr>
                <w:b/>
                <w:bCs/>
                <w:sz w:val="20"/>
                <w:szCs w:val="20"/>
                <w:lang w:val="en-US"/>
              </w:rPr>
              <w:tab/>
              <w:t>City, Country</w:t>
            </w:r>
          </w:p>
        </w:tc>
        <w:tc>
          <w:tcPr>
            <w:tcW w:w="2908" w:type="dxa"/>
          </w:tcPr>
          <w:p w14:paraId="0A6FBEEA" w14:textId="77777777" w:rsidR="00815057" w:rsidRPr="000A300C" w:rsidRDefault="00815057" w:rsidP="00190D1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A300C">
              <w:rPr>
                <w:b/>
                <w:bCs/>
                <w:sz w:val="20"/>
                <w:szCs w:val="20"/>
                <w:lang w:val="en-US"/>
              </w:rPr>
              <w:t>Topic</w:t>
            </w:r>
          </w:p>
        </w:tc>
      </w:tr>
      <w:tr w:rsidR="00815057" w:rsidRPr="000A300C" w14:paraId="518C3339" w14:textId="77777777" w:rsidTr="00815057">
        <w:tc>
          <w:tcPr>
            <w:tcW w:w="562" w:type="dxa"/>
          </w:tcPr>
          <w:p w14:paraId="58E06754" w14:textId="77777777" w:rsidR="00815057" w:rsidRPr="000A300C" w:rsidRDefault="00815057" w:rsidP="00190D18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64" w:type="dxa"/>
          </w:tcPr>
          <w:p w14:paraId="797E4065" w14:textId="166C6EB9" w:rsidR="00815057" w:rsidRPr="000A300C" w:rsidRDefault="00815057" w:rsidP="00190D1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A300C">
              <w:rPr>
                <w:b/>
                <w:bCs/>
                <w:sz w:val="20"/>
                <w:szCs w:val="20"/>
                <w:lang w:val="en-US"/>
              </w:rPr>
              <w:t>Basic Myology</w:t>
            </w:r>
          </w:p>
        </w:tc>
        <w:tc>
          <w:tcPr>
            <w:tcW w:w="2128" w:type="dxa"/>
          </w:tcPr>
          <w:p w14:paraId="7B795C39" w14:textId="77777777" w:rsidR="00815057" w:rsidRPr="000A300C" w:rsidRDefault="00815057" w:rsidP="00190D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08" w:type="dxa"/>
          </w:tcPr>
          <w:p w14:paraId="79D3E885" w14:textId="77777777" w:rsidR="00815057" w:rsidRPr="000A300C" w:rsidRDefault="00815057" w:rsidP="00190D1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15057" w:rsidRPr="000A300C" w14:paraId="7EBEB2D8" w14:textId="77777777" w:rsidTr="00815057">
        <w:tc>
          <w:tcPr>
            <w:tcW w:w="562" w:type="dxa"/>
          </w:tcPr>
          <w:p w14:paraId="077BE080" w14:textId="77777777" w:rsidR="00815057" w:rsidRPr="000A300C" w:rsidRDefault="00815057" w:rsidP="00190D1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64" w:type="dxa"/>
          </w:tcPr>
          <w:p w14:paraId="334F38FB" w14:textId="33E8DD3B" w:rsidR="00815057" w:rsidRPr="000A300C" w:rsidRDefault="00815057" w:rsidP="00190D1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8" w:type="dxa"/>
          </w:tcPr>
          <w:p w14:paraId="0149D52C" w14:textId="7C9D9C95" w:rsidR="00815057" w:rsidRPr="000A300C" w:rsidRDefault="00815057" w:rsidP="00190D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08" w:type="dxa"/>
          </w:tcPr>
          <w:p w14:paraId="3CA7719F" w14:textId="14397DD9" w:rsidR="00815057" w:rsidRPr="000A300C" w:rsidRDefault="00815057" w:rsidP="00190D1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15057" w:rsidRPr="00C47D90" w14:paraId="5941BEF7" w14:textId="77777777" w:rsidTr="00815057">
        <w:tc>
          <w:tcPr>
            <w:tcW w:w="562" w:type="dxa"/>
          </w:tcPr>
          <w:p w14:paraId="278D7173" w14:textId="77777777" w:rsidR="00815057" w:rsidRDefault="00815057" w:rsidP="00190D18">
            <w:pPr>
              <w:rPr>
                <w:sz w:val="20"/>
                <w:szCs w:val="20"/>
              </w:rPr>
            </w:pPr>
          </w:p>
        </w:tc>
        <w:tc>
          <w:tcPr>
            <w:tcW w:w="3464" w:type="dxa"/>
          </w:tcPr>
          <w:p w14:paraId="4EC5822B" w14:textId="36604D97" w:rsidR="00815057" w:rsidRPr="000A300C" w:rsidRDefault="00815057" w:rsidP="00190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Stéphane VASSILOPOULOS</w:t>
            </w:r>
          </w:p>
        </w:tc>
        <w:tc>
          <w:tcPr>
            <w:tcW w:w="2128" w:type="dxa"/>
          </w:tcPr>
          <w:p w14:paraId="0A1F8EC1" w14:textId="108E2100" w:rsidR="00815057" w:rsidRPr="008F233F" w:rsidRDefault="00815057" w:rsidP="001736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Paris, France</w:t>
            </w:r>
          </w:p>
        </w:tc>
        <w:tc>
          <w:tcPr>
            <w:tcW w:w="2908" w:type="dxa"/>
          </w:tcPr>
          <w:p w14:paraId="77B44180" w14:textId="1029FF29" w:rsidR="00815057" w:rsidRPr="008F233F" w:rsidRDefault="00815057" w:rsidP="001736B1">
            <w:pPr>
              <w:rPr>
                <w:sz w:val="20"/>
                <w:szCs w:val="20"/>
                <w:lang w:val="en-US"/>
              </w:rPr>
            </w:pPr>
            <w:r w:rsidRPr="008F233F">
              <w:rPr>
                <w:sz w:val="20"/>
                <w:szCs w:val="20"/>
                <w:lang w:val="en-US"/>
              </w:rPr>
              <w:t xml:space="preserve">Imaging studies </w:t>
            </w:r>
            <w:r>
              <w:rPr>
                <w:sz w:val="20"/>
                <w:szCs w:val="20"/>
                <w:lang w:val="en-US"/>
              </w:rPr>
              <w:t>of muscle membranes</w:t>
            </w:r>
          </w:p>
        </w:tc>
      </w:tr>
      <w:tr w:rsidR="00815057" w:rsidRPr="008F233F" w14:paraId="6BEE23EB" w14:textId="77777777" w:rsidTr="00815057">
        <w:tc>
          <w:tcPr>
            <w:tcW w:w="562" w:type="dxa"/>
          </w:tcPr>
          <w:p w14:paraId="31DC64EA" w14:textId="77777777" w:rsidR="00815057" w:rsidRDefault="00815057" w:rsidP="00190D1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64" w:type="dxa"/>
          </w:tcPr>
          <w:p w14:paraId="426DEFA9" w14:textId="75666F77" w:rsidR="00815057" w:rsidRPr="003440CB" w:rsidRDefault="00B454A7" w:rsidP="00190D18">
            <w:pPr>
              <w:rPr>
                <w:sz w:val="20"/>
                <w:szCs w:val="20"/>
                <w:highlight w:val="yellow"/>
                <w:lang w:val="en-US"/>
              </w:rPr>
            </w:pPr>
            <w:r w:rsidRPr="003440CB">
              <w:rPr>
                <w:sz w:val="20"/>
                <w:szCs w:val="20"/>
                <w:highlight w:val="yellow"/>
                <w:lang w:val="en-US"/>
              </w:rPr>
              <w:t>Christophe VANDERDRIES</w:t>
            </w:r>
          </w:p>
        </w:tc>
        <w:tc>
          <w:tcPr>
            <w:tcW w:w="2128" w:type="dxa"/>
          </w:tcPr>
          <w:p w14:paraId="0E8FFD8A" w14:textId="7C56F73C" w:rsidR="00815057" w:rsidRPr="003440CB" w:rsidRDefault="00B454A7" w:rsidP="008F233F">
            <w:pPr>
              <w:rPr>
                <w:sz w:val="20"/>
                <w:szCs w:val="20"/>
                <w:highlight w:val="yellow"/>
                <w:lang w:val="en-US"/>
              </w:rPr>
            </w:pPr>
            <w:r w:rsidRPr="003440CB">
              <w:rPr>
                <w:sz w:val="20"/>
                <w:szCs w:val="20"/>
                <w:highlight w:val="yellow"/>
                <w:lang w:val="en-US"/>
              </w:rPr>
              <w:t>Paris</w:t>
            </w:r>
            <w:r w:rsidR="00815057" w:rsidRPr="003440CB">
              <w:rPr>
                <w:sz w:val="20"/>
                <w:szCs w:val="20"/>
                <w:highlight w:val="yellow"/>
                <w:lang w:val="en-US"/>
              </w:rPr>
              <w:t>, France</w:t>
            </w:r>
          </w:p>
        </w:tc>
        <w:tc>
          <w:tcPr>
            <w:tcW w:w="2908" w:type="dxa"/>
          </w:tcPr>
          <w:p w14:paraId="44FE5420" w14:textId="4CCC7665" w:rsidR="00815057" w:rsidRPr="008F233F" w:rsidRDefault="00815057" w:rsidP="001736B1">
            <w:pPr>
              <w:rPr>
                <w:sz w:val="20"/>
                <w:szCs w:val="20"/>
                <w:lang w:val="en-US"/>
              </w:rPr>
            </w:pPr>
            <w:r w:rsidRPr="003440CB">
              <w:rPr>
                <w:sz w:val="20"/>
                <w:szCs w:val="20"/>
                <w:highlight w:val="yellow"/>
                <w:lang w:val="en-US"/>
              </w:rPr>
              <w:t>Nerve Imaging</w:t>
            </w:r>
          </w:p>
        </w:tc>
      </w:tr>
      <w:tr w:rsidR="00815057" w:rsidRPr="00FD27D3" w14:paraId="279E6519" w14:textId="77777777" w:rsidTr="00815057">
        <w:tc>
          <w:tcPr>
            <w:tcW w:w="562" w:type="dxa"/>
          </w:tcPr>
          <w:p w14:paraId="0CC603D3" w14:textId="77777777" w:rsidR="00815057" w:rsidRDefault="00815057" w:rsidP="00190D1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64" w:type="dxa"/>
          </w:tcPr>
          <w:p w14:paraId="4ADE5A66" w14:textId="135506C5" w:rsidR="00815057" w:rsidRPr="008F233F" w:rsidRDefault="00815057" w:rsidP="00190D1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8" w:type="dxa"/>
          </w:tcPr>
          <w:p w14:paraId="4F3ED3EB" w14:textId="30DFC353" w:rsidR="00815057" w:rsidRPr="008F233F" w:rsidRDefault="00815057" w:rsidP="00F020B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08" w:type="dxa"/>
          </w:tcPr>
          <w:p w14:paraId="3854C88C" w14:textId="45E9AEB2" w:rsidR="00815057" w:rsidRPr="008F233F" w:rsidRDefault="00815057" w:rsidP="00F020B3">
            <w:pPr>
              <w:rPr>
                <w:sz w:val="20"/>
                <w:szCs w:val="20"/>
                <w:lang w:val="en-US"/>
              </w:rPr>
            </w:pPr>
          </w:p>
        </w:tc>
      </w:tr>
      <w:tr w:rsidR="00815057" w:rsidRPr="008F233F" w14:paraId="10F0FF7E" w14:textId="77777777" w:rsidTr="00815057">
        <w:tc>
          <w:tcPr>
            <w:tcW w:w="562" w:type="dxa"/>
          </w:tcPr>
          <w:p w14:paraId="01017FF1" w14:textId="77777777" w:rsidR="00815057" w:rsidRPr="008F233F" w:rsidRDefault="00815057" w:rsidP="00190D1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64" w:type="dxa"/>
          </w:tcPr>
          <w:p w14:paraId="4B3D50DC" w14:textId="3ED9BBA2" w:rsidR="00815057" w:rsidRPr="008F233F" w:rsidRDefault="00777C1E" w:rsidP="00190D1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Gillian BUTLER-BROWNE</w:t>
            </w:r>
          </w:p>
        </w:tc>
        <w:tc>
          <w:tcPr>
            <w:tcW w:w="2128" w:type="dxa"/>
          </w:tcPr>
          <w:p w14:paraId="0A53D33B" w14:textId="4737E082" w:rsidR="00815057" w:rsidRPr="008F233F" w:rsidRDefault="00777C1E" w:rsidP="00777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Paris, France</w:t>
            </w:r>
          </w:p>
        </w:tc>
        <w:tc>
          <w:tcPr>
            <w:tcW w:w="2908" w:type="dxa"/>
          </w:tcPr>
          <w:p w14:paraId="4CDB379A" w14:textId="5AE77454" w:rsidR="00815057" w:rsidRPr="008F233F" w:rsidRDefault="00777C1E" w:rsidP="00777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Muscle Ageing - Sarcopenia</w:t>
            </w:r>
          </w:p>
        </w:tc>
      </w:tr>
      <w:tr w:rsidR="00815057" w:rsidRPr="008F233F" w14:paraId="69FE43BC" w14:textId="77777777" w:rsidTr="00815057">
        <w:trPr>
          <w:trHeight w:val="170"/>
        </w:trPr>
        <w:tc>
          <w:tcPr>
            <w:tcW w:w="562" w:type="dxa"/>
          </w:tcPr>
          <w:p w14:paraId="629CACBF" w14:textId="77777777" w:rsidR="00815057" w:rsidRPr="008F233F" w:rsidRDefault="00815057" w:rsidP="00190D1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64" w:type="dxa"/>
          </w:tcPr>
          <w:p w14:paraId="1F260C90" w14:textId="78F14606" w:rsidR="00815057" w:rsidRPr="003440CB" w:rsidRDefault="006F1CA8" w:rsidP="00190D18">
            <w:pPr>
              <w:rPr>
                <w:sz w:val="20"/>
                <w:szCs w:val="20"/>
                <w:highlight w:val="yellow"/>
                <w:lang w:val="en-US"/>
              </w:rPr>
            </w:pPr>
            <w:r w:rsidRPr="003440CB">
              <w:rPr>
                <w:sz w:val="20"/>
                <w:szCs w:val="20"/>
                <w:highlight w:val="yellow"/>
                <w:lang w:val="en-US"/>
              </w:rPr>
              <w:t>Daniel NATERA</w:t>
            </w:r>
          </w:p>
        </w:tc>
        <w:tc>
          <w:tcPr>
            <w:tcW w:w="2128" w:type="dxa"/>
          </w:tcPr>
          <w:p w14:paraId="11BCBCF8" w14:textId="02D558D1" w:rsidR="00815057" w:rsidRPr="003440CB" w:rsidRDefault="006F1CA8" w:rsidP="006F1CA8">
            <w:pPr>
              <w:rPr>
                <w:sz w:val="20"/>
                <w:szCs w:val="20"/>
                <w:highlight w:val="yellow"/>
                <w:lang w:val="en-US"/>
              </w:rPr>
            </w:pPr>
            <w:r w:rsidRPr="003440CB">
              <w:rPr>
                <w:sz w:val="20"/>
                <w:szCs w:val="20"/>
                <w:highlight w:val="yellow"/>
                <w:lang w:val="en-US"/>
              </w:rPr>
              <w:t xml:space="preserve">Bercelona, </w:t>
            </w:r>
            <w:r w:rsidR="00644FDD">
              <w:rPr>
                <w:sz w:val="20"/>
                <w:szCs w:val="20"/>
                <w:highlight w:val="yellow"/>
                <w:lang w:val="en-US"/>
              </w:rPr>
              <w:t>Spain</w:t>
            </w:r>
          </w:p>
        </w:tc>
        <w:tc>
          <w:tcPr>
            <w:tcW w:w="2908" w:type="dxa"/>
          </w:tcPr>
          <w:p w14:paraId="10AA229B" w14:textId="63C24396" w:rsidR="00815057" w:rsidRPr="008F233F" w:rsidRDefault="006F1CA8" w:rsidP="006F1CA8">
            <w:pPr>
              <w:rPr>
                <w:sz w:val="20"/>
                <w:szCs w:val="20"/>
                <w:lang w:val="en-US"/>
              </w:rPr>
            </w:pPr>
            <w:r w:rsidRPr="003440CB">
              <w:rPr>
                <w:sz w:val="20"/>
                <w:szCs w:val="20"/>
                <w:highlight w:val="yellow"/>
                <w:lang w:val="en-US"/>
              </w:rPr>
              <w:t>NGS data interpretation</w:t>
            </w:r>
          </w:p>
        </w:tc>
      </w:tr>
      <w:tr w:rsidR="00815057" w:rsidRPr="008F233F" w14:paraId="48880024" w14:textId="77777777" w:rsidTr="00815057">
        <w:trPr>
          <w:trHeight w:val="170"/>
        </w:trPr>
        <w:tc>
          <w:tcPr>
            <w:tcW w:w="562" w:type="dxa"/>
          </w:tcPr>
          <w:p w14:paraId="0FBAB596" w14:textId="77777777" w:rsidR="00815057" w:rsidRPr="008F233F" w:rsidRDefault="00815057" w:rsidP="00190D1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64" w:type="dxa"/>
          </w:tcPr>
          <w:p w14:paraId="0296F899" w14:textId="62B230BC" w:rsidR="00815057" w:rsidRPr="002822BD" w:rsidRDefault="00644FDD" w:rsidP="00190D18">
            <w:pPr>
              <w:rPr>
                <w:sz w:val="20"/>
                <w:szCs w:val="20"/>
                <w:highlight w:val="yellow"/>
                <w:lang w:val="en-US"/>
              </w:rPr>
            </w:pPr>
            <w:r w:rsidRPr="002822BD">
              <w:rPr>
                <w:sz w:val="20"/>
                <w:szCs w:val="20"/>
                <w:highlight w:val="yellow"/>
                <w:lang w:val="en-US"/>
              </w:rPr>
              <w:t>Cecilia JIMENEZ-MALLABRERA</w:t>
            </w:r>
          </w:p>
        </w:tc>
        <w:tc>
          <w:tcPr>
            <w:tcW w:w="2128" w:type="dxa"/>
          </w:tcPr>
          <w:p w14:paraId="74CBBF93" w14:textId="695C3612" w:rsidR="00815057" w:rsidRPr="002822BD" w:rsidRDefault="00644FDD" w:rsidP="00644FDD">
            <w:pPr>
              <w:rPr>
                <w:sz w:val="20"/>
                <w:szCs w:val="20"/>
                <w:highlight w:val="yellow"/>
                <w:lang w:val="en-US"/>
              </w:rPr>
            </w:pPr>
            <w:r w:rsidRPr="002822BD">
              <w:rPr>
                <w:sz w:val="20"/>
                <w:szCs w:val="20"/>
                <w:highlight w:val="yellow"/>
                <w:lang w:val="en-US"/>
              </w:rPr>
              <w:t>Barcelona, Spain</w:t>
            </w:r>
          </w:p>
        </w:tc>
        <w:tc>
          <w:tcPr>
            <w:tcW w:w="2908" w:type="dxa"/>
          </w:tcPr>
          <w:p w14:paraId="47815ADF" w14:textId="61936C79" w:rsidR="00815057" w:rsidRPr="008F233F" w:rsidRDefault="00644FDD" w:rsidP="00644FDD">
            <w:pPr>
              <w:rPr>
                <w:sz w:val="20"/>
                <w:szCs w:val="20"/>
                <w:lang w:val="en-US"/>
              </w:rPr>
            </w:pPr>
            <w:r w:rsidRPr="002822BD">
              <w:rPr>
                <w:sz w:val="20"/>
                <w:szCs w:val="20"/>
                <w:highlight w:val="yellow"/>
                <w:lang w:val="en-US"/>
              </w:rPr>
              <w:t>CRISPR approaches in NMD</w:t>
            </w:r>
          </w:p>
        </w:tc>
      </w:tr>
      <w:tr w:rsidR="00815057" w:rsidRPr="00C47D90" w14:paraId="1038143B" w14:textId="77777777" w:rsidTr="00815057">
        <w:tc>
          <w:tcPr>
            <w:tcW w:w="562" w:type="dxa"/>
          </w:tcPr>
          <w:p w14:paraId="6BDAB206" w14:textId="77777777" w:rsidR="00815057" w:rsidRPr="008F233F" w:rsidRDefault="00815057" w:rsidP="00190D1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64" w:type="dxa"/>
          </w:tcPr>
          <w:p w14:paraId="02959A7C" w14:textId="5629F824" w:rsidR="00815057" w:rsidRPr="00881F2B" w:rsidRDefault="00735236" w:rsidP="00190D18">
            <w:pPr>
              <w:rPr>
                <w:sz w:val="20"/>
                <w:szCs w:val="20"/>
                <w:highlight w:val="yellow"/>
                <w:lang w:val="en-US"/>
              </w:rPr>
            </w:pPr>
            <w:r w:rsidRPr="00881F2B">
              <w:rPr>
                <w:sz w:val="20"/>
                <w:szCs w:val="20"/>
                <w:highlight w:val="yellow"/>
                <w:lang w:val="en-US"/>
              </w:rPr>
              <w:t>Frédéric RELAIX</w:t>
            </w:r>
          </w:p>
        </w:tc>
        <w:tc>
          <w:tcPr>
            <w:tcW w:w="2128" w:type="dxa"/>
          </w:tcPr>
          <w:p w14:paraId="40543700" w14:textId="0CFDC009" w:rsidR="00815057" w:rsidRPr="00881F2B" w:rsidRDefault="00735236" w:rsidP="00735236">
            <w:pPr>
              <w:rPr>
                <w:sz w:val="20"/>
                <w:szCs w:val="20"/>
                <w:highlight w:val="yellow"/>
                <w:lang w:val="en-US"/>
              </w:rPr>
            </w:pPr>
            <w:r w:rsidRPr="00881F2B">
              <w:rPr>
                <w:sz w:val="20"/>
                <w:szCs w:val="20"/>
                <w:highlight w:val="yellow"/>
                <w:lang w:val="en-US"/>
              </w:rPr>
              <w:t>Créteil, France</w:t>
            </w:r>
          </w:p>
        </w:tc>
        <w:tc>
          <w:tcPr>
            <w:tcW w:w="2908" w:type="dxa"/>
          </w:tcPr>
          <w:p w14:paraId="79CEDE6E" w14:textId="69AAA690" w:rsidR="00815057" w:rsidRPr="00881F2B" w:rsidRDefault="00735236" w:rsidP="00735236">
            <w:pPr>
              <w:rPr>
                <w:sz w:val="20"/>
                <w:szCs w:val="20"/>
                <w:highlight w:val="yellow"/>
                <w:lang w:val="en-US"/>
              </w:rPr>
            </w:pPr>
            <w:r w:rsidRPr="00881F2B">
              <w:rPr>
                <w:sz w:val="20"/>
                <w:szCs w:val="20"/>
                <w:highlight w:val="yellow"/>
                <w:lang w:val="en-US"/>
              </w:rPr>
              <w:t>Satellite cells as target for DMD therapy</w:t>
            </w:r>
          </w:p>
        </w:tc>
      </w:tr>
      <w:tr w:rsidR="00815057" w:rsidRPr="00C47D90" w14:paraId="694AA8A8" w14:textId="77777777" w:rsidTr="00815057">
        <w:tc>
          <w:tcPr>
            <w:tcW w:w="562" w:type="dxa"/>
          </w:tcPr>
          <w:p w14:paraId="6CD7061C" w14:textId="77777777" w:rsidR="00815057" w:rsidRPr="008F233F" w:rsidRDefault="00815057" w:rsidP="00190D18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64" w:type="dxa"/>
          </w:tcPr>
          <w:p w14:paraId="3350520F" w14:textId="3FEC71D0" w:rsidR="00815057" w:rsidRPr="008F233F" w:rsidRDefault="00815057" w:rsidP="00190D18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8" w:type="dxa"/>
          </w:tcPr>
          <w:p w14:paraId="2B68DA99" w14:textId="77777777" w:rsidR="00815057" w:rsidRPr="008F233F" w:rsidRDefault="00815057" w:rsidP="00190D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08" w:type="dxa"/>
          </w:tcPr>
          <w:p w14:paraId="7096EE8E" w14:textId="77777777" w:rsidR="00815057" w:rsidRPr="008F233F" w:rsidRDefault="00815057" w:rsidP="00190D1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15057" w:rsidRPr="000A300C" w14:paraId="4A3524EA" w14:textId="77777777" w:rsidTr="00815057">
        <w:tc>
          <w:tcPr>
            <w:tcW w:w="562" w:type="dxa"/>
          </w:tcPr>
          <w:p w14:paraId="2C0534D4" w14:textId="77777777" w:rsidR="00815057" w:rsidRDefault="00815057" w:rsidP="00190D18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64" w:type="dxa"/>
          </w:tcPr>
          <w:p w14:paraId="41C9ED2E" w14:textId="1012604D" w:rsidR="00815057" w:rsidRPr="000A300C" w:rsidRDefault="00815057" w:rsidP="00190D18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Myology in Children</w:t>
            </w:r>
          </w:p>
        </w:tc>
        <w:tc>
          <w:tcPr>
            <w:tcW w:w="2128" w:type="dxa"/>
          </w:tcPr>
          <w:p w14:paraId="7A9CD141" w14:textId="77777777" w:rsidR="00815057" w:rsidRPr="000A300C" w:rsidRDefault="00815057" w:rsidP="00190D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08" w:type="dxa"/>
          </w:tcPr>
          <w:p w14:paraId="6D1498C1" w14:textId="77777777" w:rsidR="00815057" w:rsidRPr="000A300C" w:rsidRDefault="00815057" w:rsidP="00190D1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15057" w:rsidRPr="000A300C" w14:paraId="1885B299" w14:textId="77777777" w:rsidTr="00815057">
        <w:tc>
          <w:tcPr>
            <w:tcW w:w="562" w:type="dxa"/>
          </w:tcPr>
          <w:p w14:paraId="4A34A10E" w14:textId="77777777" w:rsidR="00815057" w:rsidRPr="000A300C" w:rsidRDefault="00815057" w:rsidP="00190D1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64" w:type="dxa"/>
          </w:tcPr>
          <w:p w14:paraId="75030C77" w14:textId="5EC86E19" w:rsidR="00815057" w:rsidRPr="000A300C" w:rsidRDefault="00815057" w:rsidP="00190D1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8" w:type="dxa"/>
          </w:tcPr>
          <w:p w14:paraId="110224D9" w14:textId="6C504565" w:rsidR="00815057" w:rsidRPr="000A300C" w:rsidRDefault="00815057" w:rsidP="00190D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08" w:type="dxa"/>
          </w:tcPr>
          <w:p w14:paraId="7DAAB243" w14:textId="7B439FA4" w:rsidR="00815057" w:rsidRPr="000A300C" w:rsidRDefault="00815057" w:rsidP="00190D1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15057" w:rsidRPr="003440CB" w14:paraId="6F72397D" w14:textId="77777777" w:rsidTr="00815057">
        <w:tc>
          <w:tcPr>
            <w:tcW w:w="562" w:type="dxa"/>
          </w:tcPr>
          <w:p w14:paraId="634119B6" w14:textId="77777777" w:rsidR="00815057" w:rsidRDefault="00815057" w:rsidP="00190D18">
            <w:pPr>
              <w:tabs>
                <w:tab w:val="left" w:pos="356"/>
                <w:tab w:val="left" w:pos="736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464" w:type="dxa"/>
          </w:tcPr>
          <w:p w14:paraId="04AB0BBA" w14:textId="6013661C" w:rsidR="00815057" w:rsidRPr="003440CB" w:rsidRDefault="00815057" w:rsidP="00190D18">
            <w:pPr>
              <w:tabs>
                <w:tab w:val="left" w:pos="356"/>
                <w:tab w:val="left" w:pos="736"/>
              </w:tabs>
              <w:rPr>
                <w:sz w:val="20"/>
                <w:szCs w:val="20"/>
                <w:highlight w:val="yellow"/>
                <w:lang w:val="en-US"/>
              </w:rPr>
            </w:pPr>
            <w:r w:rsidRPr="003440CB">
              <w:rPr>
                <w:sz w:val="20"/>
                <w:szCs w:val="20"/>
                <w:highlight w:val="yellow"/>
                <w:lang w:val="en-US"/>
              </w:rPr>
              <w:t>Norma B. ROMERO</w:t>
            </w:r>
          </w:p>
        </w:tc>
        <w:tc>
          <w:tcPr>
            <w:tcW w:w="2128" w:type="dxa"/>
          </w:tcPr>
          <w:p w14:paraId="30ED9EEF" w14:textId="5816E7DF" w:rsidR="00815057" w:rsidRPr="003440CB" w:rsidRDefault="00815057" w:rsidP="00F07A45">
            <w:pPr>
              <w:rPr>
                <w:sz w:val="20"/>
                <w:szCs w:val="20"/>
                <w:highlight w:val="yellow"/>
                <w:lang w:val="en-US"/>
              </w:rPr>
            </w:pPr>
            <w:r w:rsidRPr="003440CB">
              <w:rPr>
                <w:sz w:val="20"/>
                <w:szCs w:val="20"/>
                <w:highlight w:val="yellow"/>
                <w:lang w:val="en-US"/>
              </w:rPr>
              <w:t>Paris, France</w:t>
            </w:r>
          </w:p>
        </w:tc>
        <w:tc>
          <w:tcPr>
            <w:tcW w:w="2908" w:type="dxa"/>
          </w:tcPr>
          <w:p w14:paraId="26F711CA" w14:textId="4C2EA246" w:rsidR="00815057" w:rsidRPr="003440CB" w:rsidRDefault="00815057" w:rsidP="009F73C1">
            <w:pPr>
              <w:rPr>
                <w:sz w:val="20"/>
                <w:szCs w:val="20"/>
                <w:highlight w:val="yellow"/>
                <w:lang w:val="en-US"/>
              </w:rPr>
            </w:pPr>
            <w:r w:rsidRPr="003440CB">
              <w:rPr>
                <w:sz w:val="20"/>
                <w:szCs w:val="20"/>
                <w:highlight w:val="yellow"/>
                <w:lang w:val="en-US"/>
              </w:rPr>
              <w:t>Congenital myopathies: update</w:t>
            </w:r>
          </w:p>
        </w:tc>
      </w:tr>
      <w:tr w:rsidR="00815057" w:rsidRPr="000A300C" w14:paraId="0E070B2B" w14:textId="77777777" w:rsidTr="00815057">
        <w:tc>
          <w:tcPr>
            <w:tcW w:w="562" w:type="dxa"/>
          </w:tcPr>
          <w:p w14:paraId="124988AB" w14:textId="77777777" w:rsidR="00815057" w:rsidRPr="003440CB" w:rsidRDefault="00815057" w:rsidP="00190D18">
            <w:pPr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464" w:type="dxa"/>
          </w:tcPr>
          <w:p w14:paraId="039C11F7" w14:textId="53843747" w:rsidR="00815057" w:rsidRPr="003440CB" w:rsidRDefault="00815057" w:rsidP="00190D18">
            <w:pPr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3440CB"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  <w:t>J. Andoni URTIZBEREA</w:t>
            </w:r>
          </w:p>
        </w:tc>
        <w:tc>
          <w:tcPr>
            <w:tcW w:w="2128" w:type="dxa"/>
          </w:tcPr>
          <w:p w14:paraId="1569EE06" w14:textId="156D3FDD" w:rsidR="00815057" w:rsidRPr="003440CB" w:rsidRDefault="00815057" w:rsidP="009F73C1">
            <w:pPr>
              <w:rPr>
                <w:sz w:val="20"/>
                <w:szCs w:val="20"/>
                <w:highlight w:val="yellow"/>
                <w:lang w:val="en-US"/>
              </w:rPr>
            </w:pPr>
            <w:r w:rsidRPr="003440CB">
              <w:rPr>
                <w:sz w:val="20"/>
                <w:szCs w:val="20"/>
                <w:highlight w:val="yellow"/>
                <w:lang w:val="en-US"/>
              </w:rPr>
              <w:t>Paris, France</w:t>
            </w:r>
          </w:p>
        </w:tc>
        <w:tc>
          <w:tcPr>
            <w:tcW w:w="2908" w:type="dxa"/>
          </w:tcPr>
          <w:p w14:paraId="1BDD25FD" w14:textId="45C97AE8" w:rsidR="00815057" w:rsidRPr="003440CB" w:rsidRDefault="00815057" w:rsidP="009F73C1">
            <w:pPr>
              <w:rPr>
                <w:sz w:val="20"/>
                <w:szCs w:val="20"/>
                <w:highlight w:val="yellow"/>
                <w:lang w:val="en-US"/>
              </w:rPr>
            </w:pPr>
            <w:r w:rsidRPr="003440CB">
              <w:rPr>
                <w:sz w:val="20"/>
                <w:szCs w:val="20"/>
                <w:highlight w:val="yellow"/>
                <w:lang w:val="en-US"/>
              </w:rPr>
              <w:t>STAC3-related myopathy</w:t>
            </w:r>
          </w:p>
        </w:tc>
      </w:tr>
      <w:tr w:rsidR="00815057" w:rsidRPr="001736B1" w14:paraId="4991BDAE" w14:textId="77777777" w:rsidTr="00815057">
        <w:tc>
          <w:tcPr>
            <w:tcW w:w="562" w:type="dxa"/>
          </w:tcPr>
          <w:p w14:paraId="494E62AC" w14:textId="77777777" w:rsidR="00815057" w:rsidRDefault="00815057" w:rsidP="00190D1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64" w:type="dxa"/>
          </w:tcPr>
          <w:p w14:paraId="3407264F" w14:textId="2A0CD4D9" w:rsidR="00815057" w:rsidRPr="000A300C" w:rsidRDefault="00815057" w:rsidP="00190D1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Marta GOMEZ</w:t>
            </w:r>
          </w:p>
        </w:tc>
        <w:tc>
          <w:tcPr>
            <w:tcW w:w="2128" w:type="dxa"/>
          </w:tcPr>
          <w:p w14:paraId="115562D1" w14:textId="145EBBB5" w:rsidR="00815057" w:rsidRPr="000A300C" w:rsidRDefault="00815057" w:rsidP="00F020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Garches, France</w:t>
            </w:r>
          </w:p>
        </w:tc>
        <w:tc>
          <w:tcPr>
            <w:tcW w:w="2908" w:type="dxa"/>
          </w:tcPr>
          <w:p w14:paraId="13BCB5A9" w14:textId="276CD569" w:rsidR="00815057" w:rsidRPr="000A300C" w:rsidRDefault="00815057" w:rsidP="009F73C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Gene replacement in SMA</w:t>
            </w:r>
          </w:p>
        </w:tc>
      </w:tr>
      <w:tr w:rsidR="00815057" w:rsidRPr="003440CB" w14:paraId="789EA111" w14:textId="77777777" w:rsidTr="00815057">
        <w:tc>
          <w:tcPr>
            <w:tcW w:w="562" w:type="dxa"/>
          </w:tcPr>
          <w:p w14:paraId="3D8D01EC" w14:textId="77777777" w:rsidR="00815057" w:rsidRDefault="00815057" w:rsidP="00190D1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64" w:type="dxa"/>
          </w:tcPr>
          <w:p w14:paraId="1ED2DCD6" w14:textId="5F2C3228" w:rsidR="00815057" w:rsidRPr="003440CB" w:rsidRDefault="00815057" w:rsidP="00190D18">
            <w:pPr>
              <w:rPr>
                <w:sz w:val="20"/>
                <w:szCs w:val="20"/>
                <w:highlight w:val="yellow"/>
                <w:lang w:val="en-US"/>
              </w:rPr>
            </w:pPr>
            <w:r w:rsidRPr="003440CB">
              <w:rPr>
                <w:sz w:val="20"/>
                <w:szCs w:val="20"/>
                <w:highlight w:val="yellow"/>
                <w:lang w:val="en-US"/>
              </w:rPr>
              <w:t>J. Andoni URTIZBEREA</w:t>
            </w:r>
          </w:p>
        </w:tc>
        <w:tc>
          <w:tcPr>
            <w:tcW w:w="2128" w:type="dxa"/>
          </w:tcPr>
          <w:p w14:paraId="1A6EBF75" w14:textId="52342B18" w:rsidR="00815057" w:rsidRPr="003440CB" w:rsidRDefault="00815057" w:rsidP="00815057">
            <w:pPr>
              <w:rPr>
                <w:sz w:val="20"/>
                <w:szCs w:val="20"/>
                <w:highlight w:val="yellow"/>
                <w:lang w:val="en-US"/>
              </w:rPr>
            </w:pPr>
            <w:r w:rsidRPr="003440CB">
              <w:rPr>
                <w:sz w:val="20"/>
                <w:szCs w:val="20"/>
                <w:highlight w:val="yellow"/>
                <w:lang w:val="en-US"/>
              </w:rPr>
              <w:t>Paris, France</w:t>
            </w:r>
          </w:p>
        </w:tc>
        <w:tc>
          <w:tcPr>
            <w:tcW w:w="2908" w:type="dxa"/>
          </w:tcPr>
          <w:p w14:paraId="25B3AA72" w14:textId="6A3FD234" w:rsidR="00815057" w:rsidRPr="003440CB" w:rsidRDefault="00815057" w:rsidP="009F73C1">
            <w:pPr>
              <w:rPr>
                <w:sz w:val="20"/>
                <w:szCs w:val="20"/>
                <w:highlight w:val="yellow"/>
                <w:lang w:val="en-US"/>
              </w:rPr>
            </w:pPr>
            <w:r w:rsidRPr="003440CB">
              <w:rPr>
                <w:sz w:val="20"/>
                <w:szCs w:val="20"/>
                <w:highlight w:val="yellow"/>
                <w:lang w:val="en-US"/>
              </w:rPr>
              <w:t>Schwartz-Jampel syndrome</w:t>
            </w:r>
          </w:p>
        </w:tc>
      </w:tr>
      <w:tr w:rsidR="00815057" w:rsidRPr="003440CB" w14:paraId="6C3660AF" w14:textId="77777777" w:rsidTr="00815057">
        <w:tc>
          <w:tcPr>
            <w:tcW w:w="562" w:type="dxa"/>
          </w:tcPr>
          <w:p w14:paraId="4E86111E" w14:textId="77777777" w:rsidR="00815057" w:rsidRPr="003440CB" w:rsidRDefault="00815057" w:rsidP="00190D18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464" w:type="dxa"/>
          </w:tcPr>
          <w:p w14:paraId="2C605DAD" w14:textId="1D83B01C" w:rsidR="00815057" w:rsidRPr="003440CB" w:rsidRDefault="00B04BFB" w:rsidP="00190D18">
            <w:pPr>
              <w:rPr>
                <w:sz w:val="20"/>
                <w:szCs w:val="20"/>
                <w:highlight w:val="yellow"/>
                <w:lang w:val="en-US"/>
              </w:rPr>
            </w:pPr>
            <w:r w:rsidRPr="003440CB">
              <w:rPr>
                <w:sz w:val="20"/>
                <w:szCs w:val="20"/>
                <w:highlight w:val="yellow"/>
                <w:lang w:val="en-US"/>
              </w:rPr>
              <w:t>Ta</w:t>
            </w:r>
            <w:r w:rsidR="004728E9" w:rsidRPr="003440CB">
              <w:rPr>
                <w:sz w:val="20"/>
                <w:szCs w:val="20"/>
                <w:highlight w:val="yellow"/>
                <w:lang w:val="en-US"/>
              </w:rPr>
              <w:t>mara</w:t>
            </w:r>
            <w:r w:rsidRPr="003440CB">
              <w:rPr>
                <w:sz w:val="20"/>
                <w:szCs w:val="20"/>
                <w:highlight w:val="yellow"/>
                <w:lang w:val="en-US"/>
              </w:rPr>
              <w:t xml:space="preserve"> DANGOULOFF</w:t>
            </w:r>
          </w:p>
        </w:tc>
        <w:tc>
          <w:tcPr>
            <w:tcW w:w="2128" w:type="dxa"/>
          </w:tcPr>
          <w:p w14:paraId="07F68DE4" w14:textId="55C5141E" w:rsidR="00815057" w:rsidRPr="003440CB" w:rsidRDefault="00B04BFB" w:rsidP="00B04BFB">
            <w:pPr>
              <w:rPr>
                <w:sz w:val="20"/>
                <w:szCs w:val="20"/>
                <w:highlight w:val="yellow"/>
                <w:lang w:val="en-US"/>
              </w:rPr>
            </w:pPr>
            <w:r w:rsidRPr="003440CB">
              <w:rPr>
                <w:sz w:val="20"/>
                <w:szCs w:val="20"/>
                <w:highlight w:val="yellow"/>
                <w:lang w:val="en-US"/>
              </w:rPr>
              <w:t>Liège, Belgique</w:t>
            </w:r>
          </w:p>
        </w:tc>
        <w:tc>
          <w:tcPr>
            <w:tcW w:w="2908" w:type="dxa"/>
          </w:tcPr>
          <w:p w14:paraId="18AE27B7" w14:textId="5CC59BA0" w:rsidR="00815057" w:rsidRPr="003440CB" w:rsidRDefault="00B04BFB" w:rsidP="00B04BFB">
            <w:pPr>
              <w:rPr>
                <w:sz w:val="20"/>
                <w:szCs w:val="20"/>
                <w:highlight w:val="yellow"/>
                <w:lang w:val="en-US"/>
              </w:rPr>
            </w:pPr>
            <w:r w:rsidRPr="003440CB">
              <w:rPr>
                <w:sz w:val="20"/>
                <w:szCs w:val="20"/>
                <w:highlight w:val="yellow"/>
                <w:lang w:val="en-US"/>
              </w:rPr>
              <w:t>Newborn Screening in SMA</w:t>
            </w:r>
          </w:p>
        </w:tc>
      </w:tr>
      <w:tr w:rsidR="00815057" w:rsidRPr="00C47D90" w14:paraId="044F7A95" w14:textId="77777777" w:rsidTr="00815057">
        <w:tc>
          <w:tcPr>
            <w:tcW w:w="562" w:type="dxa"/>
          </w:tcPr>
          <w:p w14:paraId="58026B0B" w14:textId="77777777" w:rsidR="00815057" w:rsidRPr="003440CB" w:rsidRDefault="00815057" w:rsidP="00190D18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464" w:type="dxa"/>
          </w:tcPr>
          <w:p w14:paraId="035B3C89" w14:textId="6F4C2E7C" w:rsidR="00815057" w:rsidRPr="003440CB" w:rsidRDefault="00B04BFB" w:rsidP="00190D18">
            <w:pPr>
              <w:rPr>
                <w:sz w:val="20"/>
                <w:szCs w:val="20"/>
                <w:highlight w:val="yellow"/>
                <w:lang w:val="en-US"/>
              </w:rPr>
            </w:pPr>
            <w:r w:rsidRPr="003440CB">
              <w:rPr>
                <w:sz w:val="20"/>
                <w:szCs w:val="20"/>
                <w:highlight w:val="yellow"/>
                <w:lang w:val="en-US"/>
              </w:rPr>
              <w:t>Judith MELKI</w:t>
            </w:r>
          </w:p>
        </w:tc>
        <w:tc>
          <w:tcPr>
            <w:tcW w:w="2128" w:type="dxa"/>
          </w:tcPr>
          <w:p w14:paraId="5E2DF543" w14:textId="67D02CB1" w:rsidR="00815057" w:rsidRPr="003440CB" w:rsidRDefault="00B04BFB" w:rsidP="00B04BFB">
            <w:pPr>
              <w:rPr>
                <w:sz w:val="20"/>
                <w:szCs w:val="20"/>
                <w:highlight w:val="yellow"/>
                <w:lang w:val="en-US"/>
              </w:rPr>
            </w:pPr>
            <w:r w:rsidRPr="003440CB">
              <w:rPr>
                <w:sz w:val="20"/>
                <w:szCs w:val="20"/>
                <w:highlight w:val="yellow"/>
                <w:lang w:val="en-US"/>
              </w:rPr>
              <w:t>Bicêtre, France</w:t>
            </w:r>
          </w:p>
        </w:tc>
        <w:tc>
          <w:tcPr>
            <w:tcW w:w="2908" w:type="dxa"/>
          </w:tcPr>
          <w:p w14:paraId="2426EC99" w14:textId="15C3F8FF" w:rsidR="00815057" w:rsidRPr="003440CB" w:rsidRDefault="004728E9" w:rsidP="00B04BFB">
            <w:pPr>
              <w:rPr>
                <w:sz w:val="20"/>
                <w:szCs w:val="20"/>
                <w:highlight w:val="yellow"/>
                <w:lang w:val="en-US"/>
              </w:rPr>
            </w:pPr>
            <w:r w:rsidRPr="003440CB">
              <w:rPr>
                <w:sz w:val="20"/>
                <w:szCs w:val="20"/>
                <w:highlight w:val="yellow"/>
                <w:lang w:val="en-US"/>
              </w:rPr>
              <w:t>Genetics and pathogenesis of SMA</w:t>
            </w:r>
          </w:p>
        </w:tc>
      </w:tr>
      <w:tr w:rsidR="00815057" w:rsidRPr="00881F2B" w14:paraId="0E0782EC" w14:textId="77777777" w:rsidTr="00815057">
        <w:tc>
          <w:tcPr>
            <w:tcW w:w="562" w:type="dxa"/>
          </w:tcPr>
          <w:p w14:paraId="4D63F298" w14:textId="77777777" w:rsidR="00815057" w:rsidRPr="000A300C" w:rsidRDefault="00815057" w:rsidP="00190D1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64" w:type="dxa"/>
          </w:tcPr>
          <w:p w14:paraId="4168A993" w14:textId="6D8B1D4E" w:rsidR="00815057" w:rsidRPr="000A300C" w:rsidRDefault="00C47D90" w:rsidP="00190D1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Susana QUIJANO-ROY</w:t>
            </w:r>
          </w:p>
        </w:tc>
        <w:tc>
          <w:tcPr>
            <w:tcW w:w="2128" w:type="dxa"/>
          </w:tcPr>
          <w:p w14:paraId="673E34DB" w14:textId="23733A2B" w:rsidR="00815057" w:rsidRPr="000A300C" w:rsidRDefault="00C47D90" w:rsidP="00C47D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Garches, France</w:t>
            </w:r>
          </w:p>
        </w:tc>
        <w:tc>
          <w:tcPr>
            <w:tcW w:w="2908" w:type="dxa"/>
          </w:tcPr>
          <w:p w14:paraId="587EA833" w14:textId="24512BF3" w:rsidR="00815057" w:rsidRPr="000A300C" w:rsidRDefault="00C47D90" w:rsidP="00C47D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Congenital Muscular Dystrophies</w:t>
            </w:r>
          </w:p>
        </w:tc>
      </w:tr>
      <w:tr w:rsidR="00815057" w:rsidRPr="00881F2B" w14:paraId="10845C56" w14:textId="77777777" w:rsidTr="00815057">
        <w:tc>
          <w:tcPr>
            <w:tcW w:w="562" w:type="dxa"/>
          </w:tcPr>
          <w:p w14:paraId="5F95E741" w14:textId="77777777" w:rsidR="00815057" w:rsidRPr="000A300C" w:rsidRDefault="00815057" w:rsidP="00190D1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64" w:type="dxa"/>
          </w:tcPr>
          <w:p w14:paraId="2D6B6BB6" w14:textId="0E5EA2BD" w:rsidR="00815057" w:rsidRPr="000A300C" w:rsidRDefault="00815057" w:rsidP="00190D1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8" w:type="dxa"/>
          </w:tcPr>
          <w:p w14:paraId="0D0FE21D" w14:textId="4D548AB5" w:rsidR="00815057" w:rsidRPr="000A300C" w:rsidRDefault="00815057" w:rsidP="00190D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08" w:type="dxa"/>
          </w:tcPr>
          <w:p w14:paraId="35622078" w14:textId="79159DD2" w:rsidR="00815057" w:rsidRPr="000A300C" w:rsidRDefault="00815057" w:rsidP="00190D1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15057" w:rsidRPr="00881F2B" w14:paraId="30DAA31C" w14:textId="77777777" w:rsidTr="00815057">
        <w:tc>
          <w:tcPr>
            <w:tcW w:w="562" w:type="dxa"/>
          </w:tcPr>
          <w:p w14:paraId="5E39AAF7" w14:textId="77777777" w:rsidR="00815057" w:rsidRPr="000A300C" w:rsidRDefault="00815057" w:rsidP="00190D1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64" w:type="dxa"/>
          </w:tcPr>
          <w:p w14:paraId="133422A8" w14:textId="14D5841B" w:rsidR="00815057" w:rsidRPr="000A300C" w:rsidRDefault="00815057" w:rsidP="00190D1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8" w:type="dxa"/>
          </w:tcPr>
          <w:p w14:paraId="52224AD7" w14:textId="730F8FC8" w:rsidR="00815057" w:rsidRPr="000A300C" w:rsidRDefault="00815057" w:rsidP="00190D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08" w:type="dxa"/>
          </w:tcPr>
          <w:p w14:paraId="089E02B6" w14:textId="7FA4DF18" w:rsidR="00815057" w:rsidRPr="000A300C" w:rsidRDefault="00815057" w:rsidP="00190D1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15057" w:rsidRPr="00881F2B" w14:paraId="25265962" w14:textId="77777777" w:rsidTr="00815057">
        <w:tc>
          <w:tcPr>
            <w:tcW w:w="562" w:type="dxa"/>
          </w:tcPr>
          <w:p w14:paraId="4A6E4C54" w14:textId="77777777" w:rsidR="00815057" w:rsidRPr="000A300C" w:rsidRDefault="00815057" w:rsidP="00190D1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64" w:type="dxa"/>
          </w:tcPr>
          <w:p w14:paraId="5A07C745" w14:textId="6560B78B" w:rsidR="00815057" w:rsidRPr="000A300C" w:rsidRDefault="00815057" w:rsidP="00190D1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8" w:type="dxa"/>
          </w:tcPr>
          <w:p w14:paraId="777490F5" w14:textId="32CE3020" w:rsidR="00815057" w:rsidRPr="000A300C" w:rsidRDefault="00815057" w:rsidP="00190D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08" w:type="dxa"/>
          </w:tcPr>
          <w:p w14:paraId="4DEA009D" w14:textId="5BBB12D4" w:rsidR="00815057" w:rsidRPr="000A300C" w:rsidRDefault="00815057" w:rsidP="00190D1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15057" w:rsidRPr="00881F2B" w14:paraId="615601BC" w14:textId="77777777" w:rsidTr="00815057">
        <w:tc>
          <w:tcPr>
            <w:tcW w:w="562" w:type="dxa"/>
          </w:tcPr>
          <w:p w14:paraId="4A74AA56" w14:textId="77777777" w:rsidR="00815057" w:rsidRPr="000A300C" w:rsidRDefault="00815057" w:rsidP="00190D1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64" w:type="dxa"/>
          </w:tcPr>
          <w:p w14:paraId="6A1A9FAE" w14:textId="0472FD86" w:rsidR="00815057" w:rsidRPr="000A300C" w:rsidRDefault="00815057" w:rsidP="00190D1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8" w:type="dxa"/>
          </w:tcPr>
          <w:p w14:paraId="1A6CCBB3" w14:textId="148A838C" w:rsidR="00815057" w:rsidRPr="000A300C" w:rsidRDefault="00815057" w:rsidP="00190D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08" w:type="dxa"/>
          </w:tcPr>
          <w:p w14:paraId="5ACF64AC" w14:textId="78EF6F37" w:rsidR="00815057" w:rsidRPr="000A300C" w:rsidRDefault="00815057" w:rsidP="00190D1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15057" w:rsidRPr="00881F2B" w14:paraId="5C46E23F" w14:textId="77777777" w:rsidTr="00815057">
        <w:tc>
          <w:tcPr>
            <w:tcW w:w="562" w:type="dxa"/>
          </w:tcPr>
          <w:p w14:paraId="340E893B" w14:textId="77777777" w:rsidR="00815057" w:rsidRPr="000A300C" w:rsidRDefault="00815057" w:rsidP="00190D18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64" w:type="dxa"/>
          </w:tcPr>
          <w:p w14:paraId="3BDBB379" w14:textId="78B788F8" w:rsidR="00815057" w:rsidRPr="000A300C" w:rsidRDefault="00815057" w:rsidP="00190D18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8" w:type="dxa"/>
          </w:tcPr>
          <w:p w14:paraId="7680ED83" w14:textId="77777777" w:rsidR="00815057" w:rsidRPr="000A300C" w:rsidRDefault="00815057" w:rsidP="00190D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08" w:type="dxa"/>
          </w:tcPr>
          <w:p w14:paraId="4B24C282" w14:textId="77777777" w:rsidR="00815057" w:rsidRPr="000A300C" w:rsidRDefault="00815057" w:rsidP="00190D1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15057" w:rsidRPr="000A300C" w14:paraId="3FCB0BCB" w14:textId="77777777" w:rsidTr="00815057">
        <w:tc>
          <w:tcPr>
            <w:tcW w:w="562" w:type="dxa"/>
          </w:tcPr>
          <w:p w14:paraId="7AB93983" w14:textId="77777777" w:rsidR="00815057" w:rsidRDefault="00815057" w:rsidP="00190D18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64" w:type="dxa"/>
          </w:tcPr>
          <w:p w14:paraId="2965923C" w14:textId="2CB36F15" w:rsidR="00815057" w:rsidRPr="000A300C" w:rsidRDefault="00815057" w:rsidP="00190D18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Myology in Adults</w:t>
            </w:r>
          </w:p>
        </w:tc>
        <w:tc>
          <w:tcPr>
            <w:tcW w:w="2128" w:type="dxa"/>
          </w:tcPr>
          <w:p w14:paraId="38A7C2D7" w14:textId="77777777" w:rsidR="00815057" w:rsidRPr="000A300C" w:rsidRDefault="00815057" w:rsidP="00190D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08" w:type="dxa"/>
          </w:tcPr>
          <w:p w14:paraId="16EA910B" w14:textId="77777777" w:rsidR="00815057" w:rsidRPr="000A300C" w:rsidRDefault="00815057" w:rsidP="00190D1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15057" w:rsidRPr="000A300C" w14:paraId="38AC5D62" w14:textId="77777777" w:rsidTr="00815057">
        <w:tc>
          <w:tcPr>
            <w:tcW w:w="562" w:type="dxa"/>
          </w:tcPr>
          <w:p w14:paraId="71292793" w14:textId="77777777" w:rsidR="00815057" w:rsidRPr="000A300C" w:rsidRDefault="00815057" w:rsidP="00190D1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64" w:type="dxa"/>
          </w:tcPr>
          <w:p w14:paraId="16D2551E" w14:textId="2EE06255" w:rsidR="00815057" w:rsidRPr="000A300C" w:rsidRDefault="00815057" w:rsidP="00190D1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8" w:type="dxa"/>
          </w:tcPr>
          <w:p w14:paraId="1E18225D" w14:textId="1831F21E" w:rsidR="00815057" w:rsidRPr="000A300C" w:rsidRDefault="00815057" w:rsidP="00190D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08" w:type="dxa"/>
          </w:tcPr>
          <w:p w14:paraId="1EEB01AF" w14:textId="72112E81" w:rsidR="00815057" w:rsidRPr="000A300C" w:rsidRDefault="00815057" w:rsidP="00190D1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15057" w:rsidRPr="00FD27D3" w14:paraId="74237CE7" w14:textId="77777777" w:rsidTr="00815057">
        <w:tc>
          <w:tcPr>
            <w:tcW w:w="562" w:type="dxa"/>
          </w:tcPr>
          <w:p w14:paraId="7BDD2EAE" w14:textId="77777777" w:rsidR="00815057" w:rsidRDefault="00815057" w:rsidP="001736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64" w:type="dxa"/>
          </w:tcPr>
          <w:p w14:paraId="2B7001E0" w14:textId="6714DBAF" w:rsidR="00815057" w:rsidRPr="000A300C" w:rsidRDefault="00815057" w:rsidP="001736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8" w:type="dxa"/>
          </w:tcPr>
          <w:p w14:paraId="0304AA2C" w14:textId="38E29257" w:rsidR="00815057" w:rsidRPr="000A300C" w:rsidRDefault="00815057" w:rsidP="00F07A4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08" w:type="dxa"/>
          </w:tcPr>
          <w:p w14:paraId="65010B83" w14:textId="21579B03" w:rsidR="00815057" w:rsidRPr="000A300C" w:rsidRDefault="00815057" w:rsidP="00F07A45">
            <w:pPr>
              <w:rPr>
                <w:sz w:val="20"/>
                <w:szCs w:val="20"/>
                <w:lang w:val="en-US"/>
              </w:rPr>
            </w:pPr>
          </w:p>
        </w:tc>
      </w:tr>
      <w:tr w:rsidR="00815057" w:rsidRPr="001736B1" w14:paraId="63905B2E" w14:textId="77777777" w:rsidTr="00815057">
        <w:tc>
          <w:tcPr>
            <w:tcW w:w="562" w:type="dxa"/>
          </w:tcPr>
          <w:p w14:paraId="1FE87A0D" w14:textId="77777777" w:rsidR="00815057" w:rsidRDefault="00815057" w:rsidP="001736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64" w:type="dxa"/>
          </w:tcPr>
          <w:p w14:paraId="6FAB0214" w14:textId="6F54B674" w:rsidR="00815057" w:rsidRPr="003440CB" w:rsidRDefault="00815057" w:rsidP="001736B1">
            <w:pPr>
              <w:rPr>
                <w:sz w:val="20"/>
                <w:szCs w:val="20"/>
                <w:highlight w:val="yellow"/>
                <w:lang w:val="en-US"/>
              </w:rPr>
            </w:pPr>
            <w:r w:rsidRPr="003440CB">
              <w:rPr>
                <w:sz w:val="20"/>
                <w:szCs w:val="20"/>
                <w:highlight w:val="yellow"/>
                <w:lang w:val="en-US"/>
              </w:rPr>
              <w:t>Edoardo MALFATTI</w:t>
            </w:r>
          </w:p>
        </w:tc>
        <w:tc>
          <w:tcPr>
            <w:tcW w:w="2128" w:type="dxa"/>
          </w:tcPr>
          <w:p w14:paraId="0E7BA29E" w14:textId="29410447" w:rsidR="00815057" w:rsidRPr="003440CB" w:rsidRDefault="00815057" w:rsidP="00F07A45">
            <w:pPr>
              <w:tabs>
                <w:tab w:val="left" w:pos="656"/>
              </w:tabs>
              <w:rPr>
                <w:sz w:val="20"/>
                <w:szCs w:val="20"/>
                <w:highlight w:val="yellow"/>
                <w:lang w:val="en-US"/>
              </w:rPr>
            </w:pPr>
            <w:r w:rsidRPr="003440CB">
              <w:rPr>
                <w:sz w:val="20"/>
                <w:szCs w:val="20"/>
                <w:highlight w:val="yellow"/>
                <w:lang w:val="en-US"/>
              </w:rPr>
              <w:t>Créteil, France</w:t>
            </w:r>
            <w:r w:rsidRPr="003440CB">
              <w:rPr>
                <w:sz w:val="20"/>
                <w:szCs w:val="20"/>
                <w:highlight w:val="yellow"/>
                <w:lang w:val="en-US"/>
              </w:rPr>
              <w:tab/>
            </w:r>
          </w:p>
        </w:tc>
        <w:tc>
          <w:tcPr>
            <w:tcW w:w="2908" w:type="dxa"/>
          </w:tcPr>
          <w:p w14:paraId="381A49DC" w14:textId="6B48E291" w:rsidR="00815057" w:rsidRPr="003440CB" w:rsidRDefault="00815057" w:rsidP="00F07A45">
            <w:pPr>
              <w:rPr>
                <w:sz w:val="20"/>
                <w:szCs w:val="20"/>
                <w:highlight w:val="yellow"/>
                <w:lang w:val="en-US"/>
              </w:rPr>
            </w:pPr>
            <w:r w:rsidRPr="003440CB">
              <w:rPr>
                <w:sz w:val="20"/>
                <w:szCs w:val="20"/>
                <w:highlight w:val="yellow"/>
                <w:lang w:val="en-US"/>
              </w:rPr>
              <w:t>Polyglucosan myopathies</w:t>
            </w:r>
          </w:p>
        </w:tc>
      </w:tr>
      <w:tr w:rsidR="00815057" w:rsidRPr="001736B1" w14:paraId="34CEE72A" w14:textId="77777777" w:rsidTr="00815057">
        <w:tc>
          <w:tcPr>
            <w:tcW w:w="562" w:type="dxa"/>
          </w:tcPr>
          <w:p w14:paraId="54B26B06" w14:textId="77777777" w:rsidR="00815057" w:rsidRDefault="00815057" w:rsidP="001736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64" w:type="dxa"/>
          </w:tcPr>
          <w:p w14:paraId="06EE0A88" w14:textId="349F0C94" w:rsidR="00815057" w:rsidRPr="000A300C" w:rsidRDefault="00815057" w:rsidP="001736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Gorka FERNANDEZ</w:t>
            </w:r>
          </w:p>
        </w:tc>
        <w:tc>
          <w:tcPr>
            <w:tcW w:w="2128" w:type="dxa"/>
          </w:tcPr>
          <w:p w14:paraId="7516C15E" w14:textId="04CA9906" w:rsidR="00815057" w:rsidRPr="000A300C" w:rsidRDefault="00815057" w:rsidP="00F07A4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Paris, France</w:t>
            </w:r>
          </w:p>
        </w:tc>
        <w:tc>
          <w:tcPr>
            <w:tcW w:w="2908" w:type="dxa"/>
          </w:tcPr>
          <w:p w14:paraId="05053BAC" w14:textId="1FD2AC11" w:rsidR="00815057" w:rsidRPr="000A300C" w:rsidRDefault="00815057" w:rsidP="00F07A4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Sarcoglycanopathies</w:t>
            </w:r>
          </w:p>
        </w:tc>
      </w:tr>
      <w:tr w:rsidR="00815057" w:rsidRPr="001736B1" w14:paraId="3953CF35" w14:textId="77777777" w:rsidTr="00815057">
        <w:tc>
          <w:tcPr>
            <w:tcW w:w="562" w:type="dxa"/>
          </w:tcPr>
          <w:p w14:paraId="064E23C1" w14:textId="77777777" w:rsidR="00815057" w:rsidRDefault="00815057" w:rsidP="001736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64" w:type="dxa"/>
          </w:tcPr>
          <w:p w14:paraId="553726A5" w14:textId="5BC0962D" w:rsidR="00815057" w:rsidRPr="003440CB" w:rsidRDefault="00815057" w:rsidP="001736B1">
            <w:pPr>
              <w:rPr>
                <w:sz w:val="20"/>
                <w:szCs w:val="20"/>
                <w:highlight w:val="yellow"/>
                <w:lang w:val="en-US"/>
              </w:rPr>
            </w:pPr>
            <w:r w:rsidRPr="003440CB">
              <w:rPr>
                <w:sz w:val="20"/>
                <w:szCs w:val="20"/>
                <w:highlight w:val="yellow"/>
                <w:lang w:val="en-US"/>
              </w:rPr>
              <w:t>Yves ALLENBACH</w:t>
            </w:r>
          </w:p>
        </w:tc>
        <w:tc>
          <w:tcPr>
            <w:tcW w:w="2128" w:type="dxa"/>
          </w:tcPr>
          <w:p w14:paraId="3FD2738A" w14:textId="07994F28" w:rsidR="00815057" w:rsidRPr="003440CB" w:rsidRDefault="00815057" w:rsidP="00F07A45">
            <w:pPr>
              <w:rPr>
                <w:sz w:val="20"/>
                <w:szCs w:val="20"/>
                <w:highlight w:val="yellow"/>
                <w:lang w:val="en-US"/>
              </w:rPr>
            </w:pPr>
            <w:r w:rsidRPr="003440CB">
              <w:rPr>
                <w:sz w:val="20"/>
                <w:szCs w:val="20"/>
                <w:highlight w:val="yellow"/>
                <w:lang w:val="en-US"/>
              </w:rPr>
              <w:t>Paris, France</w:t>
            </w:r>
          </w:p>
        </w:tc>
        <w:tc>
          <w:tcPr>
            <w:tcW w:w="2908" w:type="dxa"/>
          </w:tcPr>
          <w:p w14:paraId="07A75425" w14:textId="4D8B7A0C" w:rsidR="00815057" w:rsidRPr="003440CB" w:rsidRDefault="00815057" w:rsidP="00F07A45">
            <w:pPr>
              <w:rPr>
                <w:sz w:val="20"/>
                <w:szCs w:val="20"/>
                <w:highlight w:val="yellow"/>
                <w:lang w:val="en-US"/>
              </w:rPr>
            </w:pPr>
            <w:r w:rsidRPr="003440CB">
              <w:rPr>
                <w:sz w:val="20"/>
                <w:szCs w:val="20"/>
                <w:highlight w:val="yellow"/>
                <w:lang w:val="en-US"/>
              </w:rPr>
              <w:t>Necrotizing immune myopathy</w:t>
            </w:r>
          </w:p>
        </w:tc>
      </w:tr>
      <w:tr w:rsidR="00815057" w:rsidRPr="00C47D90" w14:paraId="7B48D937" w14:textId="77777777" w:rsidTr="00815057">
        <w:tc>
          <w:tcPr>
            <w:tcW w:w="562" w:type="dxa"/>
          </w:tcPr>
          <w:p w14:paraId="651E46C5" w14:textId="77777777" w:rsidR="00815057" w:rsidRDefault="00815057" w:rsidP="001736B1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464" w:type="dxa"/>
          </w:tcPr>
          <w:p w14:paraId="58F0EC74" w14:textId="7EBE49B3" w:rsidR="00815057" w:rsidRPr="000A300C" w:rsidRDefault="00815057" w:rsidP="001736B1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Giuseppe RONZITTI</w:t>
            </w:r>
          </w:p>
        </w:tc>
        <w:tc>
          <w:tcPr>
            <w:tcW w:w="2128" w:type="dxa"/>
          </w:tcPr>
          <w:p w14:paraId="2DAC0372" w14:textId="22AF1CF2" w:rsidR="00815057" w:rsidRPr="000A300C" w:rsidRDefault="00815057" w:rsidP="00C16F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Evry, France</w:t>
            </w:r>
          </w:p>
        </w:tc>
        <w:tc>
          <w:tcPr>
            <w:tcW w:w="2908" w:type="dxa"/>
          </w:tcPr>
          <w:p w14:paraId="3B0CF612" w14:textId="4AD91272" w:rsidR="00815057" w:rsidRPr="000A300C" w:rsidRDefault="00815057" w:rsidP="00C16F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Gene therapy in Pompe disease</w:t>
            </w:r>
          </w:p>
        </w:tc>
      </w:tr>
      <w:tr w:rsidR="00815057" w:rsidRPr="001736B1" w14:paraId="3ABCA382" w14:textId="77777777" w:rsidTr="00815057">
        <w:tc>
          <w:tcPr>
            <w:tcW w:w="562" w:type="dxa"/>
          </w:tcPr>
          <w:p w14:paraId="3EBFC16A" w14:textId="77777777" w:rsidR="00815057" w:rsidRDefault="00815057" w:rsidP="001736B1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464" w:type="dxa"/>
          </w:tcPr>
          <w:p w14:paraId="15807726" w14:textId="6753D450" w:rsidR="00815057" w:rsidRPr="003440CB" w:rsidRDefault="00815057" w:rsidP="001736B1">
            <w:pPr>
              <w:jc w:val="both"/>
              <w:rPr>
                <w:sz w:val="20"/>
                <w:szCs w:val="20"/>
                <w:highlight w:val="yellow"/>
                <w:lang w:val="en-US"/>
              </w:rPr>
            </w:pPr>
            <w:r w:rsidRPr="003440CB">
              <w:rPr>
                <w:sz w:val="20"/>
                <w:szCs w:val="20"/>
                <w:highlight w:val="yellow"/>
                <w:lang w:val="en-US"/>
              </w:rPr>
              <w:t>Tahseen MOZAF</w:t>
            </w:r>
            <w:r w:rsidR="00707AEB" w:rsidRPr="003440CB">
              <w:rPr>
                <w:sz w:val="20"/>
                <w:szCs w:val="20"/>
                <w:highlight w:val="yellow"/>
                <w:lang w:val="en-US"/>
              </w:rPr>
              <w:t>F</w:t>
            </w:r>
            <w:r w:rsidRPr="003440CB">
              <w:rPr>
                <w:sz w:val="20"/>
                <w:szCs w:val="20"/>
                <w:highlight w:val="yellow"/>
                <w:lang w:val="en-US"/>
              </w:rPr>
              <w:t>AR</w:t>
            </w:r>
          </w:p>
        </w:tc>
        <w:tc>
          <w:tcPr>
            <w:tcW w:w="2128" w:type="dxa"/>
          </w:tcPr>
          <w:p w14:paraId="7C67B8EE" w14:textId="627BE151" w:rsidR="00815057" w:rsidRPr="003440CB" w:rsidRDefault="00815057" w:rsidP="00F020B3">
            <w:pPr>
              <w:rPr>
                <w:sz w:val="20"/>
                <w:szCs w:val="20"/>
                <w:highlight w:val="yellow"/>
                <w:lang w:val="en-US"/>
              </w:rPr>
            </w:pPr>
            <w:r w:rsidRPr="003440CB">
              <w:rPr>
                <w:sz w:val="20"/>
                <w:szCs w:val="20"/>
                <w:highlight w:val="yellow"/>
                <w:lang w:val="en-US"/>
              </w:rPr>
              <w:t>Los Angeles, USA</w:t>
            </w:r>
          </w:p>
        </w:tc>
        <w:tc>
          <w:tcPr>
            <w:tcW w:w="2908" w:type="dxa"/>
          </w:tcPr>
          <w:p w14:paraId="322E7148" w14:textId="272C600B" w:rsidR="00815057" w:rsidRPr="00FD27D3" w:rsidRDefault="00815057" w:rsidP="00F020B3">
            <w:pPr>
              <w:rPr>
                <w:sz w:val="20"/>
                <w:szCs w:val="20"/>
                <w:lang w:val="en-US"/>
              </w:rPr>
            </w:pPr>
            <w:r w:rsidRPr="003440CB">
              <w:rPr>
                <w:sz w:val="20"/>
                <w:szCs w:val="20"/>
                <w:highlight w:val="yellow"/>
                <w:lang w:val="en-US"/>
              </w:rPr>
              <w:t>Inclusion body myositis</w:t>
            </w:r>
          </w:p>
        </w:tc>
      </w:tr>
      <w:tr w:rsidR="00815057" w:rsidRPr="001736B1" w14:paraId="62B873CF" w14:textId="77777777" w:rsidTr="00815057">
        <w:tc>
          <w:tcPr>
            <w:tcW w:w="562" w:type="dxa"/>
          </w:tcPr>
          <w:p w14:paraId="0EAEAF4C" w14:textId="77777777" w:rsidR="00815057" w:rsidRDefault="00815057" w:rsidP="001736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64" w:type="dxa"/>
          </w:tcPr>
          <w:p w14:paraId="426653C5" w14:textId="5D6BE14A" w:rsidR="00815057" w:rsidRPr="003440CB" w:rsidRDefault="00815057" w:rsidP="001736B1">
            <w:pPr>
              <w:rPr>
                <w:sz w:val="20"/>
                <w:szCs w:val="20"/>
                <w:highlight w:val="yellow"/>
                <w:lang w:val="en-US"/>
              </w:rPr>
            </w:pPr>
            <w:r w:rsidRPr="003440CB">
              <w:rPr>
                <w:sz w:val="20"/>
                <w:szCs w:val="20"/>
                <w:highlight w:val="yellow"/>
                <w:lang w:val="en-US"/>
              </w:rPr>
              <w:t>J. Andoni URTIZBEREA</w:t>
            </w:r>
          </w:p>
        </w:tc>
        <w:tc>
          <w:tcPr>
            <w:tcW w:w="2128" w:type="dxa"/>
          </w:tcPr>
          <w:p w14:paraId="6AA88428" w14:textId="6BE3ABCB" w:rsidR="00815057" w:rsidRPr="003440CB" w:rsidRDefault="00815057" w:rsidP="0090333D">
            <w:pPr>
              <w:rPr>
                <w:sz w:val="20"/>
                <w:szCs w:val="20"/>
                <w:highlight w:val="yellow"/>
                <w:lang w:val="en-US"/>
              </w:rPr>
            </w:pPr>
            <w:r w:rsidRPr="003440CB">
              <w:rPr>
                <w:sz w:val="20"/>
                <w:szCs w:val="20"/>
                <w:highlight w:val="yellow"/>
                <w:lang w:val="en-US"/>
              </w:rPr>
              <w:t>Paris, France</w:t>
            </w:r>
          </w:p>
        </w:tc>
        <w:tc>
          <w:tcPr>
            <w:tcW w:w="2908" w:type="dxa"/>
          </w:tcPr>
          <w:p w14:paraId="5DE2D955" w14:textId="113B794D" w:rsidR="00815057" w:rsidRPr="003440CB" w:rsidRDefault="00815057" w:rsidP="0090333D">
            <w:pPr>
              <w:rPr>
                <w:sz w:val="20"/>
                <w:szCs w:val="20"/>
                <w:highlight w:val="yellow"/>
                <w:lang w:val="en-US"/>
              </w:rPr>
            </w:pPr>
            <w:r w:rsidRPr="003440CB">
              <w:rPr>
                <w:sz w:val="20"/>
                <w:szCs w:val="20"/>
                <w:highlight w:val="yellow"/>
                <w:lang w:val="en-US"/>
              </w:rPr>
              <w:t>FKRP deficiencies</w:t>
            </w:r>
          </w:p>
        </w:tc>
      </w:tr>
      <w:tr w:rsidR="00815057" w:rsidRPr="001736B1" w14:paraId="2B67083F" w14:textId="77777777" w:rsidTr="00815057">
        <w:tc>
          <w:tcPr>
            <w:tcW w:w="562" w:type="dxa"/>
          </w:tcPr>
          <w:p w14:paraId="190A37D6" w14:textId="77777777" w:rsidR="00815057" w:rsidRDefault="00815057" w:rsidP="001736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64" w:type="dxa"/>
          </w:tcPr>
          <w:p w14:paraId="7C24A488" w14:textId="65A1E0A4" w:rsidR="00815057" w:rsidRPr="000A300C" w:rsidRDefault="00C47D90" w:rsidP="001736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Matteo</w:t>
            </w:r>
            <w:r w:rsidR="00B04BFB">
              <w:rPr>
                <w:sz w:val="20"/>
                <w:szCs w:val="20"/>
                <w:lang w:val="en-US"/>
              </w:rPr>
              <w:t xml:space="preserve"> GARIBALDI</w:t>
            </w:r>
          </w:p>
        </w:tc>
        <w:tc>
          <w:tcPr>
            <w:tcW w:w="2128" w:type="dxa"/>
          </w:tcPr>
          <w:p w14:paraId="24C8EC18" w14:textId="3FB4A687" w:rsidR="00815057" w:rsidRPr="000A300C" w:rsidRDefault="00B04BFB" w:rsidP="008150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Rome, France</w:t>
            </w:r>
          </w:p>
        </w:tc>
        <w:tc>
          <w:tcPr>
            <w:tcW w:w="2908" w:type="dxa"/>
          </w:tcPr>
          <w:p w14:paraId="4B1623C5" w14:textId="10657013" w:rsidR="00815057" w:rsidRPr="000A300C" w:rsidRDefault="00B04BFB" w:rsidP="008150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?</w:t>
            </w:r>
          </w:p>
        </w:tc>
      </w:tr>
      <w:tr w:rsidR="00B04BFB" w:rsidRPr="001736B1" w14:paraId="65166720" w14:textId="77777777" w:rsidTr="00815057">
        <w:tc>
          <w:tcPr>
            <w:tcW w:w="562" w:type="dxa"/>
          </w:tcPr>
          <w:p w14:paraId="5869F786" w14:textId="77777777" w:rsidR="00B04BFB" w:rsidRPr="000A300C" w:rsidRDefault="00B04BFB" w:rsidP="00B04B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64" w:type="dxa"/>
          </w:tcPr>
          <w:p w14:paraId="512D84EE" w14:textId="507951A8" w:rsidR="00B04BFB" w:rsidRPr="00C0681D" w:rsidRDefault="00523FE5" w:rsidP="00B04BFB">
            <w:pPr>
              <w:rPr>
                <w:sz w:val="20"/>
                <w:szCs w:val="20"/>
                <w:highlight w:val="yellow"/>
                <w:lang w:val="en-US"/>
              </w:rPr>
            </w:pPr>
            <w:r w:rsidRPr="00C0681D">
              <w:rPr>
                <w:sz w:val="20"/>
                <w:szCs w:val="20"/>
                <w:highlight w:val="yellow"/>
                <w:lang w:val="en-US"/>
              </w:rPr>
              <w:t>Ichizo NISHINO</w:t>
            </w:r>
          </w:p>
        </w:tc>
        <w:tc>
          <w:tcPr>
            <w:tcW w:w="2128" w:type="dxa"/>
          </w:tcPr>
          <w:p w14:paraId="5A51791F" w14:textId="2F79834F" w:rsidR="00B04BFB" w:rsidRPr="00C0681D" w:rsidRDefault="00523FE5" w:rsidP="00523FE5">
            <w:pPr>
              <w:rPr>
                <w:sz w:val="20"/>
                <w:szCs w:val="20"/>
                <w:highlight w:val="yellow"/>
                <w:lang w:val="en-US"/>
              </w:rPr>
            </w:pPr>
            <w:r w:rsidRPr="00C0681D">
              <w:rPr>
                <w:sz w:val="20"/>
                <w:szCs w:val="20"/>
                <w:highlight w:val="yellow"/>
                <w:lang w:val="en-US"/>
              </w:rPr>
              <w:t>Tokyo, Japan</w:t>
            </w:r>
          </w:p>
        </w:tc>
        <w:tc>
          <w:tcPr>
            <w:tcW w:w="2908" w:type="dxa"/>
          </w:tcPr>
          <w:p w14:paraId="02A0923A" w14:textId="6E74D691" w:rsidR="00B04BFB" w:rsidRPr="000A300C" w:rsidRDefault="00523FE5" w:rsidP="00523FE5">
            <w:pPr>
              <w:rPr>
                <w:sz w:val="20"/>
                <w:szCs w:val="20"/>
                <w:lang w:val="en-US"/>
              </w:rPr>
            </w:pPr>
            <w:r w:rsidRPr="00C0681D">
              <w:rPr>
                <w:sz w:val="20"/>
                <w:szCs w:val="20"/>
                <w:highlight w:val="yellow"/>
                <w:lang w:val="en-US"/>
              </w:rPr>
              <w:t>Oculopharyngodistal myopathies</w:t>
            </w:r>
          </w:p>
        </w:tc>
      </w:tr>
      <w:tr w:rsidR="00B04BFB" w:rsidRPr="001736B1" w14:paraId="106F6B21" w14:textId="77777777" w:rsidTr="00815057">
        <w:tc>
          <w:tcPr>
            <w:tcW w:w="562" w:type="dxa"/>
          </w:tcPr>
          <w:p w14:paraId="4D3D73D8" w14:textId="77777777" w:rsidR="00B04BFB" w:rsidRPr="000A300C" w:rsidRDefault="00B04BFB" w:rsidP="00B04B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64" w:type="dxa"/>
          </w:tcPr>
          <w:p w14:paraId="5547D89F" w14:textId="13F5011B" w:rsidR="00B04BFB" w:rsidRPr="000A300C" w:rsidRDefault="00A654E3" w:rsidP="00B04B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Rocio </w:t>
            </w:r>
            <w:r w:rsidR="00250CCC">
              <w:rPr>
                <w:sz w:val="20"/>
                <w:szCs w:val="20"/>
                <w:lang w:val="en-US"/>
              </w:rPr>
              <w:t xml:space="preserve">Nur </w:t>
            </w:r>
            <w:r>
              <w:rPr>
                <w:sz w:val="20"/>
                <w:szCs w:val="20"/>
                <w:lang w:val="en-US"/>
              </w:rPr>
              <w:t>VI</w:t>
            </w:r>
            <w:r w:rsidR="00250CCC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  <w:lang w:val="en-US"/>
              </w:rPr>
              <w:t>LAR</w:t>
            </w:r>
            <w:r w:rsidR="00250CCC">
              <w:rPr>
                <w:sz w:val="20"/>
                <w:szCs w:val="20"/>
                <w:lang w:val="en-US"/>
              </w:rPr>
              <w:t>-QUILES</w:t>
            </w:r>
          </w:p>
        </w:tc>
        <w:tc>
          <w:tcPr>
            <w:tcW w:w="2128" w:type="dxa"/>
          </w:tcPr>
          <w:p w14:paraId="404E388F" w14:textId="4D10A669" w:rsidR="00B04BFB" w:rsidRPr="000A300C" w:rsidRDefault="00A654E3" w:rsidP="00A654E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Paris, France</w:t>
            </w:r>
          </w:p>
        </w:tc>
        <w:tc>
          <w:tcPr>
            <w:tcW w:w="2908" w:type="dxa"/>
          </w:tcPr>
          <w:p w14:paraId="13DC95E7" w14:textId="0CF482C8" w:rsidR="00B04BFB" w:rsidRPr="000A300C" w:rsidRDefault="00A654E3" w:rsidP="00A654E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Collagen-6-related myopathies</w:t>
            </w:r>
          </w:p>
        </w:tc>
      </w:tr>
      <w:tr w:rsidR="00B04BFB" w:rsidRPr="001736B1" w14:paraId="6371AEBB" w14:textId="77777777" w:rsidTr="00815057">
        <w:tc>
          <w:tcPr>
            <w:tcW w:w="562" w:type="dxa"/>
          </w:tcPr>
          <w:p w14:paraId="01F93FFF" w14:textId="77777777" w:rsidR="00B04BFB" w:rsidRPr="000A300C" w:rsidRDefault="00B04BFB" w:rsidP="00B04B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64" w:type="dxa"/>
          </w:tcPr>
          <w:p w14:paraId="0E76CFC9" w14:textId="078E163A" w:rsidR="00B04BFB" w:rsidRPr="003440CB" w:rsidRDefault="00106D98" w:rsidP="00B04BFB">
            <w:pPr>
              <w:rPr>
                <w:sz w:val="20"/>
                <w:szCs w:val="20"/>
                <w:highlight w:val="yellow"/>
                <w:lang w:val="en-US"/>
              </w:rPr>
            </w:pPr>
            <w:r w:rsidRPr="003440CB">
              <w:rPr>
                <w:sz w:val="20"/>
                <w:szCs w:val="20"/>
                <w:highlight w:val="yellow"/>
                <w:lang w:val="en-US"/>
              </w:rPr>
              <w:t>Pascal LAFORET</w:t>
            </w:r>
          </w:p>
        </w:tc>
        <w:tc>
          <w:tcPr>
            <w:tcW w:w="2128" w:type="dxa"/>
          </w:tcPr>
          <w:p w14:paraId="7F0DFBE7" w14:textId="4C73A92D" w:rsidR="00B04BFB" w:rsidRPr="003440CB" w:rsidRDefault="00106D98" w:rsidP="00106D98">
            <w:pPr>
              <w:rPr>
                <w:sz w:val="20"/>
                <w:szCs w:val="20"/>
                <w:highlight w:val="yellow"/>
                <w:lang w:val="en-US"/>
              </w:rPr>
            </w:pPr>
            <w:r w:rsidRPr="003440CB">
              <w:rPr>
                <w:sz w:val="20"/>
                <w:szCs w:val="20"/>
                <w:highlight w:val="yellow"/>
                <w:lang w:val="en-US"/>
              </w:rPr>
              <w:t>Garches, France</w:t>
            </w:r>
          </w:p>
        </w:tc>
        <w:tc>
          <w:tcPr>
            <w:tcW w:w="2908" w:type="dxa"/>
          </w:tcPr>
          <w:p w14:paraId="5685BB5C" w14:textId="0EC8B529" w:rsidR="00B04BFB" w:rsidRPr="003440CB" w:rsidRDefault="00106D98" w:rsidP="00106D98">
            <w:pPr>
              <w:rPr>
                <w:sz w:val="20"/>
                <w:szCs w:val="20"/>
                <w:highlight w:val="yellow"/>
                <w:lang w:val="en-US"/>
              </w:rPr>
            </w:pPr>
            <w:r w:rsidRPr="003440CB">
              <w:rPr>
                <w:sz w:val="20"/>
                <w:szCs w:val="20"/>
                <w:highlight w:val="yellow"/>
                <w:lang w:val="en-US"/>
              </w:rPr>
              <w:t>Update in muscle glycogenoses</w:t>
            </w:r>
          </w:p>
        </w:tc>
      </w:tr>
      <w:tr w:rsidR="00B04BFB" w:rsidRPr="001736B1" w14:paraId="393EE17B" w14:textId="77777777" w:rsidTr="00815057">
        <w:tc>
          <w:tcPr>
            <w:tcW w:w="562" w:type="dxa"/>
          </w:tcPr>
          <w:p w14:paraId="19D581FE" w14:textId="77777777" w:rsidR="00B04BFB" w:rsidRPr="000A300C" w:rsidRDefault="00B04BFB" w:rsidP="00B04B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64" w:type="dxa"/>
          </w:tcPr>
          <w:p w14:paraId="627E08EE" w14:textId="2925D209" w:rsidR="00B04BFB" w:rsidRPr="00735236" w:rsidRDefault="00526CBF" w:rsidP="00B04BFB">
            <w:pPr>
              <w:rPr>
                <w:sz w:val="20"/>
                <w:szCs w:val="20"/>
                <w:highlight w:val="yellow"/>
                <w:lang w:val="en-US"/>
              </w:rPr>
            </w:pPr>
            <w:r w:rsidRPr="00735236">
              <w:rPr>
                <w:sz w:val="20"/>
                <w:szCs w:val="20"/>
                <w:highlight w:val="yellow"/>
                <w:lang w:val="en-US"/>
              </w:rPr>
              <w:t>Dominique GERMAIN</w:t>
            </w:r>
          </w:p>
        </w:tc>
        <w:tc>
          <w:tcPr>
            <w:tcW w:w="2128" w:type="dxa"/>
          </w:tcPr>
          <w:p w14:paraId="18297BF6" w14:textId="15A74233" w:rsidR="00B04BFB" w:rsidRPr="00735236" w:rsidRDefault="00526CBF" w:rsidP="00526CBF">
            <w:pPr>
              <w:rPr>
                <w:sz w:val="20"/>
                <w:szCs w:val="20"/>
                <w:highlight w:val="yellow"/>
                <w:lang w:val="en-US"/>
              </w:rPr>
            </w:pPr>
            <w:r w:rsidRPr="00735236">
              <w:rPr>
                <w:sz w:val="20"/>
                <w:szCs w:val="20"/>
                <w:highlight w:val="yellow"/>
                <w:lang w:val="en-US"/>
              </w:rPr>
              <w:t>Garches, France</w:t>
            </w:r>
          </w:p>
        </w:tc>
        <w:tc>
          <w:tcPr>
            <w:tcW w:w="2908" w:type="dxa"/>
          </w:tcPr>
          <w:p w14:paraId="0A855C9E" w14:textId="3CC330F1" w:rsidR="00B04BFB" w:rsidRPr="00735236" w:rsidRDefault="00526CBF" w:rsidP="00526CBF">
            <w:pPr>
              <w:rPr>
                <w:sz w:val="20"/>
                <w:szCs w:val="20"/>
                <w:highlight w:val="yellow"/>
                <w:lang w:val="en-US"/>
              </w:rPr>
            </w:pPr>
            <w:r w:rsidRPr="00735236">
              <w:rPr>
                <w:sz w:val="20"/>
                <w:szCs w:val="20"/>
                <w:highlight w:val="yellow"/>
                <w:lang w:val="en-US"/>
              </w:rPr>
              <w:t>Fabry disease</w:t>
            </w:r>
          </w:p>
        </w:tc>
      </w:tr>
      <w:tr w:rsidR="00B04BFB" w:rsidRPr="001736B1" w14:paraId="610DFFCD" w14:textId="77777777" w:rsidTr="00815057">
        <w:tc>
          <w:tcPr>
            <w:tcW w:w="562" w:type="dxa"/>
          </w:tcPr>
          <w:p w14:paraId="2E4ECD35" w14:textId="77777777" w:rsidR="00B04BFB" w:rsidRPr="000A300C" w:rsidRDefault="00B04BFB" w:rsidP="00B04BF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64" w:type="dxa"/>
          </w:tcPr>
          <w:p w14:paraId="562888AE" w14:textId="48FE2B97" w:rsidR="00B04BFB" w:rsidRPr="006661F2" w:rsidRDefault="006661F2" w:rsidP="00B04B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Andrea CORTESE</w:t>
            </w:r>
          </w:p>
        </w:tc>
        <w:tc>
          <w:tcPr>
            <w:tcW w:w="2128" w:type="dxa"/>
          </w:tcPr>
          <w:p w14:paraId="6C1063BC" w14:textId="0EFA763E" w:rsidR="00B04BFB" w:rsidRPr="000A300C" w:rsidRDefault="006661F2" w:rsidP="006661F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Pavia, Italy</w:t>
            </w:r>
          </w:p>
        </w:tc>
        <w:tc>
          <w:tcPr>
            <w:tcW w:w="2908" w:type="dxa"/>
          </w:tcPr>
          <w:p w14:paraId="4BCF0C0C" w14:textId="1A5B3624" w:rsidR="00B04BFB" w:rsidRPr="000A300C" w:rsidRDefault="006661F2" w:rsidP="006661F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CANVAS syndrome</w:t>
            </w:r>
          </w:p>
        </w:tc>
      </w:tr>
      <w:tr w:rsidR="00735236" w:rsidRPr="000A300C" w14:paraId="1A931F78" w14:textId="77777777" w:rsidTr="00815057">
        <w:tc>
          <w:tcPr>
            <w:tcW w:w="562" w:type="dxa"/>
          </w:tcPr>
          <w:p w14:paraId="44E9BCA6" w14:textId="77777777" w:rsidR="00735236" w:rsidRPr="000A300C" w:rsidRDefault="00735236" w:rsidP="00B04BF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64" w:type="dxa"/>
          </w:tcPr>
          <w:p w14:paraId="55F6FF2D" w14:textId="77777777" w:rsidR="00735236" w:rsidRPr="000A300C" w:rsidRDefault="00735236" w:rsidP="00B04BF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8" w:type="dxa"/>
          </w:tcPr>
          <w:p w14:paraId="7FA83723" w14:textId="77777777" w:rsidR="00735236" w:rsidRPr="000A300C" w:rsidRDefault="00735236" w:rsidP="00B04BF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08" w:type="dxa"/>
          </w:tcPr>
          <w:p w14:paraId="73583917" w14:textId="77777777" w:rsidR="00735236" w:rsidRPr="000A300C" w:rsidRDefault="00735236" w:rsidP="00B04BF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04BFB" w:rsidRPr="000A300C" w14:paraId="54197F1A" w14:textId="77777777" w:rsidTr="00815057">
        <w:tc>
          <w:tcPr>
            <w:tcW w:w="562" w:type="dxa"/>
          </w:tcPr>
          <w:p w14:paraId="011B1F5F" w14:textId="77777777" w:rsidR="00B04BFB" w:rsidRPr="000A300C" w:rsidRDefault="00B04BFB" w:rsidP="00B04BF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64" w:type="dxa"/>
          </w:tcPr>
          <w:p w14:paraId="3BB3B16B" w14:textId="202330FD" w:rsidR="00B04BFB" w:rsidRPr="000A300C" w:rsidRDefault="00B04BFB" w:rsidP="00B04BF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A300C">
              <w:rPr>
                <w:b/>
                <w:bCs/>
                <w:sz w:val="20"/>
                <w:szCs w:val="20"/>
                <w:lang w:val="en-US"/>
              </w:rPr>
              <w:t>Translation and Care</w:t>
            </w:r>
          </w:p>
        </w:tc>
        <w:tc>
          <w:tcPr>
            <w:tcW w:w="2128" w:type="dxa"/>
          </w:tcPr>
          <w:p w14:paraId="77AA182E" w14:textId="318CD2C3" w:rsidR="00B04BFB" w:rsidRPr="000A300C" w:rsidRDefault="00B04BFB" w:rsidP="00B04BF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08" w:type="dxa"/>
          </w:tcPr>
          <w:p w14:paraId="536E9366" w14:textId="24D59A4A" w:rsidR="00B04BFB" w:rsidRPr="000A300C" w:rsidRDefault="00B04BFB" w:rsidP="00B04BF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04BFB" w:rsidRPr="000A300C" w14:paraId="0DAB9160" w14:textId="77777777" w:rsidTr="00815057">
        <w:tc>
          <w:tcPr>
            <w:tcW w:w="562" w:type="dxa"/>
          </w:tcPr>
          <w:p w14:paraId="7AD46C5D" w14:textId="77777777" w:rsidR="00B04BFB" w:rsidRDefault="00B04BFB" w:rsidP="00B04BF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464" w:type="dxa"/>
          </w:tcPr>
          <w:p w14:paraId="0BEF526C" w14:textId="2594F66C" w:rsidR="00B04BFB" w:rsidRPr="000A300C" w:rsidRDefault="00B04BFB" w:rsidP="00B04BF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128" w:type="dxa"/>
          </w:tcPr>
          <w:p w14:paraId="7739B7F2" w14:textId="4271DF6B" w:rsidR="00B04BFB" w:rsidRPr="000A300C" w:rsidRDefault="00B04BFB" w:rsidP="00B04B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08" w:type="dxa"/>
          </w:tcPr>
          <w:p w14:paraId="7C52C063" w14:textId="66F79090" w:rsidR="00B04BFB" w:rsidRPr="000A300C" w:rsidRDefault="00B04BFB" w:rsidP="00A22886">
            <w:pPr>
              <w:rPr>
                <w:sz w:val="20"/>
                <w:szCs w:val="20"/>
                <w:lang w:val="en-US"/>
              </w:rPr>
            </w:pPr>
          </w:p>
        </w:tc>
      </w:tr>
      <w:tr w:rsidR="00B04BFB" w:rsidRPr="00C47D90" w14:paraId="70C7AC2B" w14:textId="77777777" w:rsidTr="00815057">
        <w:tc>
          <w:tcPr>
            <w:tcW w:w="562" w:type="dxa"/>
          </w:tcPr>
          <w:p w14:paraId="48303644" w14:textId="77777777" w:rsidR="00B04BFB" w:rsidRDefault="00B04BFB" w:rsidP="00B04BF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464" w:type="dxa"/>
          </w:tcPr>
          <w:p w14:paraId="0EE89A82" w14:textId="424E12B3" w:rsidR="00B04BFB" w:rsidRPr="003440CB" w:rsidRDefault="00B04BFB" w:rsidP="00B04BFB">
            <w:pPr>
              <w:jc w:val="both"/>
              <w:rPr>
                <w:sz w:val="20"/>
                <w:szCs w:val="20"/>
                <w:highlight w:val="yellow"/>
                <w:lang w:val="en-US"/>
              </w:rPr>
            </w:pPr>
            <w:r w:rsidRPr="003440CB">
              <w:rPr>
                <w:sz w:val="20"/>
                <w:szCs w:val="20"/>
                <w:highlight w:val="yellow"/>
                <w:lang w:val="en-US"/>
              </w:rPr>
              <w:t>Brigitte FAUROUX</w:t>
            </w:r>
          </w:p>
        </w:tc>
        <w:tc>
          <w:tcPr>
            <w:tcW w:w="2128" w:type="dxa"/>
          </w:tcPr>
          <w:p w14:paraId="0C7C1F5B" w14:textId="345609AA" w:rsidR="00B04BFB" w:rsidRPr="003440CB" w:rsidRDefault="00B04BFB" w:rsidP="00B04BFB">
            <w:pPr>
              <w:rPr>
                <w:sz w:val="20"/>
                <w:szCs w:val="20"/>
                <w:highlight w:val="yellow"/>
                <w:lang w:val="en-US"/>
              </w:rPr>
            </w:pPr>
            <w:r w:rsidRPr="003440CB">
              <w:rPr>
                <w:sz w:val="20"/>
                <w:szCs w:val="20"/>
                <w:highlight w:val="yellow"/>
                <w:lang w:val="en-US"/>
              </w:rPr>
              <w:t>Paris, France</w:t>
            </w:r>
          </w:p>
        </w:tc>
        <w:tc>
          <w:tcPr>
            <w:tcW w:w="2908" w:type="dxa"/>
          </w:tcPr>
          <w:p w14:paraId="10CBAD65" w14:textId="54996871" w:rsidR="00B04BFB" w:rsidRPr="000A300C" w:rsidRDefault="00B04BFB" w:rsidP="00B04BFB">
            <w:pPr>
              <w:jc w:val="center"/>
              <w:rPr>
                <w:sz w:val="20"/>
                <w:szCs w:val="20"/>
                <w:lang w:val="en-US"/>
              </w:rPr>
            </w:pPr>
            <w:r w:rsidRPr="003440CB">
              <w:rPr>
                <w:sz w:val="20"/>
                <w:szCs w:val="20"/>
                <w:highlight w:val="yellow"/>
                <w:lang w:val="en-US"/>
              </w:rPr>
              <w:t>Respiratory Care in Children with NMD</w:t>
            </w:r>
          </w:p>
        </w:tc>
      </w:tr>
      <w:tr w:rsidR="00B04BFB" w:rsidRPr="00C47D90" w14:paraId="1BB4E00A" w14:textId="77777777" w:rsidTr="00815057">
        <w:tc>
          <w:tcPr>
            <w:tcW w:w="562" w:type="dxa"/>
          </w:tcPr>
          <w:p w14:paraId="6FA0380D" w14:textId="77777777" w:rsidR="00B04BFB" w:rsidRDefault="00B04BFB" w:rsidP="00B04BF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464" w:type="dxa"/>
          </w:tcPr>
          <w:p w14:paraId="1C044929" w14:textId="7C9EB55A" w:rsidR="00B04BFB" w:rsidRPr="003440CB" w:rsidRDefault="00B04BFB" w:rsidP="00B04BFB">
            <w:pPr>
              <w:jc w:val="both"/>
              <w:rPr>
                <w:sz w:val="20"/>
                <w:szCs w:val="20"/>
                <w:highlight w:val="yellow"/>
                <w:lang w:val="en-US"/>
              </w:rPr>
            </w:pPr>
            <w:r w:rsidRPr="003440CB">
              <w:rPr>
                <w:sz w:val="20"/>
                <w:szCs w:val="20"/>
                <w:highlight w:val="yellow"/>
                <w:lang w:val="en-US"/>
              </w:rPr>
              <w:t>François LAMY</w:t>
            </w:r>
          </w:p>
        </w:tc>
        <w:tc>
          <w:tcPr>
            <w:tcW w:w="2128" w:type="dxa"/>
          </w:tcPr>
          <w:p w14:paraId="6B777711" w14:textId="783E5A53" w:rsidR="00B04BFB" w:rsidRPr="003440CB" w:rsidRDefault="00B04BFB" w:rsidP="00B04BFB">
            <w:pPr>
              <w:rPr>
                <w:sz w:val="20"/>
                <w:szCs w:val="20"/>
                <w:highlight w:val="yellow"/>
                <w:lang w:val="en-US"/>
              </w:rPr>
            </w:pPr>
            <w:r w:rsidRPr="003440CB">
              <w:rPr>
                <w:sz w:val="20"/>
                <w:szCs w:val="20"/>
                <w:highlight w:val="yellow"/>
                <w:lang w:val="en-US"/>
              </w:rPr>
              <w:t>Evry, France</w:t>
            </w:r>
          </w:p>
        </w:tc>
        <w:tc>
          <w:tcPr>
            <w:tcW w:w="2908" w:type="dxa"/>
          </w:tcPr>
          <w:p w14:paraId="611FCAD3" w14:textId="67880C4A" w:rsidR="00B04BFB" w:rsidRPr="000A300C" w:rsidRDefault="00B04BFB" w:rsidP="00B04BFB">
            <w:pPr>
              <w:rPr>
                <w:sz w:val="20"/>
                <w:szCs w:val="20"/>
                <w:lang w:val="en-US"/>
              </w:rPr>
            </w:pPr>
            <w:r w:rsidRPr="003440CB">
              <w:rPr>
                <w:sz w:val="20"/>
                <w:szCs w:val="20"/>
                <w:highlight w:val="yellow"/>
                <w:lang w:val="en-US"/>
              </w:rPr>
              <w:t>Quality of Life of patients with NMD</w:t>
            </w:r>
          </w:p>
        </w:tc>
      </w:tr>
      <w:tr w:rsidR="00B04BFB" w:rsidRPr="001736B1" w14:paraId="4177DA79" w14:textId="77777777" w:rsidTr="00815057">
        <w:tc>
          <w:tcPr>
            <w:tcW w:w="562" w:type="dxa"/>
          </w:tcPr>
          <w:p w14:paraId="5B8090EF" w14:textId="77777777" w:rsidR="00B04BFB" w:rsidRPr="000A300C" w:rsidRDefault="00B04BFB" w:rsidP="00B04BFB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464" w:type="dxa"/>
          </w:tcPr>
          <w:p w14:paraId="767FBBB6" w14:textId="4120EA41" w:rsidR="00B04BFB" w:rsidRPr="003440CB" w:rsidRDefault="00707AEB" w:rsidP="00B04BFB">
            <w:pPr>
              <w:jc w:val="both"/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3440CB"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  <w:t>Nicole VOET</w:t>
            </w:r>
          </w:p>
        </w:tc>
        <w:tc>
          <w:tcPr>
            <w:tcW w:w="2128" w:type="dxa"/>
          </w:tcPr>
          <w:p w14:paraId="1D511F11" w14:textId="67B740F4" w:rsidR="00B04BFB" w:rsidRPr="003440CB" w:rsidRDefault="00707AEB" w:rsidP="00707AEB">
            <w:pPr>
              <w:rPr>
                <w:sz w:val="20"/>
                <w:szCs w:val="20"/>
                <w:highlight w:val="yellow"/>
                <w:lang w:val="en-US"/>
              </w:rPr>
            </w:pPr>
            <w:r w:rsidRPr="003440CB">
              <w:rPr>
                <w:sz w:val="20"/>
                <w:szCs w:val="20"/>
                <w:highlight w:val="yellow"/>
                <w:lang w:val="en-US"/>
              </w:rPr>
              <w:t>Nijmegen, NL</w:t>
            </w:r>
          </w:p>
        </w:tc>
        <w:tc>
          <w:tcPr>
            <w:tcW w:w="2908" w:type="dxa"/>
          </w:tcPr>
          <w:p w14:paraId="4C21A305" w14:textId="3B68C985" w:rsidR="00B04BFB" w:rsidRPr="000A300C" w:rsidRDefault="00707AEB" w:rsidP="00707AEB">
            <w:pPr>
              <w:rPr>
                <w:sz w:val="20"/>
                <w:szCs w:val="20"/>
                <w:lang w:val="en-US"/>
              </w:rPr>
            </w:pPr>
            <w:r w:rsidRPr="003440CB">
              <w:rPr>
                <w:sz w:val="20"/>
                <w:szCs w:val="20"/>
                <w:highlight w:val="yellow"/>
                <w:lang w:val="en-US"/>
              </w:rPr>
              <w:t>Exercise and NMD</w:t>
            </w:r>
          </w:p>
        </w:tc>
      </w:tr>
      <w:tr w:rsidR="00707AEB" w:rsidRPr="001736B1" w14:paraId="3BA09C8B" w14:textId="77777777" w:rsidTr="00815057">
        <w:tc>
          <w:tcPr>
            <w:tcW w:w="562" w:type="dxa"/>
          </w:tcPr>
          <w:p w14:paraId="0B8F91DB" w14:textId="77777777" w:rsidR="00707AEB" w:rsidRPr="000A300C" w:rsidRDefault="00707AEB" w:rsidP="00B04BFB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464" w:type="dxa"/>
          </w:tcPr>
          <w:p w14:paraId="1DDB2BAB" w14:textId="77777777" w:rsidR="00707AEB" w:rsidRPr="000A300C" w:rsidRDefault="00707AEB" w:rsidP="00B04BFB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8" w:type="dxa"/>
          </w:tcPr>
          <w:p w14:paraId="7C26FFEE" w14:textId="77777777" w:rsidR="00707AEB" w:rsidRPr="000A300C" w:rsidRDefault="00707AEB" w:rsidP="00B04BF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08" w:type="dxa"/>
          </w:tcPr>
          <w:p w14:paraId="7F35523B" w14:textId="77777777" w:rsidR="00707AEB" w:rsidRPr="000A300C" w:rsidRDefault="00707AEB" w:rsidP="00B04BF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07AEB" w:rsidRPr="001736B1" w14:paraId="339C964D" w14:textId="77777777" w:rsidTr="00815057">
        <w:tc>
          <w:tcPr>
            <w:tcW w:w="562" w:type="dxa"/>
          </w:tcPr>
          <w:p w14:paraId="12E2391D" w14:textId="77777777" w:rsidR="00707AEB" w:rsidRPr="000A300C" w:rsidRDefault="00707AEB" w:rsidP="00B04BFB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464" w:type="dxa"/>
          </w:tcPr>
          <w:p w14:paraId="0BB5D7CB" w14:textId="77777777" w:rsidR="00707AEB" w:rsidRPr="000A300C" w:rsidRDefault="00707AEB" w:rsidP="00B04BFB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8" w:type="dxa"/>
          </w:tcPr>
          <w:p w14:paraId="5A243A72" w14:textId="77777777" w:rsidR="00707AEB" w:rsidRPr="000A300C" w:rsidRDefault="00707AEB" w:rsidP="00B04BF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08" w:type="dxa"/>
          </w:tcPr>
          <w:p w14:paraId="3AE30DFE" w14:textId="77777777" w:rsidR="00707AEB" w:rsidRPr="000A300C" w:rsidRDefault="00707AEB" w:rsidP="00B04BF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04BFB" w:rsidRPr="001736B1" w14:paraId="7D07BD47" w14:textId="77777777" w:rsidTr="00815057">
        <w:tc>
          <w:tcPr>
            <w:tcW w:w="562" w:type="dxa"/>
          </w:tcPr>
          <w:p w14:paraId="67625CA7" w14:textId="77777777" w:rsidR="00B04BFB" w:rsidRPr="000A300C" w:rsidRDefault="00B04BFB" w:rsidP="00B04BFB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464" w:type="dxa"/>
          </w:tcPr>
          <w:p w14:paraId="15539876" w14:textId="174A42F9" w:rsidR="00B04BFB" w:rsidRPr="00707AEB" w:rsidRDefault="00707AEB" w:rsidP="00B04BFB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707AEB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Miscellaneous</w:t>
            </w:r>
          </w:p>
        </w:tc>
        <w:tc>
          <w:tcPr>
            <w:tcW w:w="2128" w:type="dxa"/>
          </w:tcPr>
          <w:p w14:paraId="430C9972" w14:textId="380DA1DB" w:rsidR="00B04BFB" w:rsidRPr="000A300C" w:rsidRDefault="00B04BFB" w:rsidP="00B04BF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08" w:type="dxa"/>
          </w:tcPr>
          <w:p w14:paraId="55677531" w14:textId="0E56EEA3" w:rsidR="00B04BFB" w:rsidRPr="000A300C" w:rsidRDefault="00B04BFB" w:rsidP="00B04BF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04BFB" w:rsidRPr="001736B1" w14:paraId="7CDDE38B" w14:textId="77777777" w:rsidTr="00815057">
        <w:tc>
          <w:tcPr>
            <w:tcW w:w="562" w:type="dxa"/>
          </w:tcPr>
          <w:p w14:paraId="0742D224" w14:textId="77777777" w:rsidR="00B04BFB" w:rsidRPr="000A300C" w:rsidRDefault="00B04BFB" w:rsidP="00B04BFB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464" w:type="dxa"/>
          </w:tcPr>
          <w:p w14:paraId="572DA01D" w14:textId="5B566505" w:rsidR="00B04BFB" w:rsidRPr="003440CB" w:rsidRDefault="00853F7D" w:rsidP="00B04BFB">
            <w:pPr>
              <w:jc w:val="both"/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3440CB"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  <w:t>Michel FARDEAU</w:t>
            </w:r>
          </w:p>
        </w:tc>
        <w:tc>
          <w:tcPr>
            <w:tcW w:w="2128" w:type="dxa"/>
          </w:tcPr>
          <w:p w14:paraId="0C645599" w14:textId="6814F9A0" w:rsidR="00B04BFB" w:rsidRPr="003440CB" w:rsidRDefault="00853F7D" w:rsidP="00853F7D">
            <w:pPr>
              <w:rPr>
                <w:sz w:val="20"/>
                <w:szCs w:val="20"/>
                <w:highlight w:val="yellow"/>
                <w:lang w:val="en-US"/>
              </w:rPr>
            </w:pPr>
            <w:r w:rsidRPr="003440CB">
              <w:rPr>
                <w:sz w:val="20"/>
                <w:szCs w:val="20"/>
                <w:highlight w:val="yellow"/>
                <w:lang w:val="en-US"/>
              </w:rPr>
              <w:t>Paris, France</w:t>
            </w:r>
          </w:p>
        </w:tc>
        <w:tc>
          <w:tcPr>
            <w:tcW w:w="2908" w:type="dxa"/>
          </w:tcPr>
          <w:p w14:paraId="003498FD" w14:textId="5965DBC6" w:rsidR="00B04BFB" w:rsidRPr="00CD0FF4" w:rsidRDefault="00853F7D" w:rsidP="00853F7D">
            <w:pPr>
              <w:rPr>
                <w:sz w:val="20"/>
                <w:szCs w:val="20"/>
                <w:lang w:val="en-US"/>
              </w:rPr>
            </w:pPr>
            <w:r w:rsidRPr="003440CB">
              <w:rPr>
                <w:sz w:val="20"/>
                <w:szCs w:val="20"/>
                <w:highlight w:val="yellow"/>
                <w:lang w:val="en-US"/>
              </w:rPr>
              <w:t>La Leçon de Myologie</w:t>
            </w:r>
          </w:p>
        </w:tc>
      </w:tr>
      <w:tr w:rsidR="00853F7D" w:rsidRPr="001736B1" w14:paraId="7026390A" w14:textId="77777777" w:rsidTr="00815057">
        <w:tc>
          <w:tcPr>
            <w:tcW w:w="562" w:type="dxa"/>
          </w:tcPr>
          <w:p w14:paraId="0865B066" w14:textId="77777777" w:rsidR="00853F7D" w:rsidRPr="000A300C" w:rsidRDefault="00853F7D" w:rsidP="00B04BFB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464" w:type="dxa"/>
          </w:tcPr>
          <w:p w14:paraId="402CEC15" w14:textId="77777777" w:rsidR="00853F7D" w:rsidRDefault="00853F7D" w:rsidP="00B04BFB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8" w:type="dxa"/>
          </w:tcPr>
          <w:p w14:paraId="1669AFDB" w14:textId="77777777" w:rsidR="00853F7D" w:rsidRDefault="00853F7D" w:rsidP="00853F7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08" w:type="dxa"/>
          </w:tcPr>
          <w:p w14:paraId="6F8C304F" w14:textId="77777777" w:rsidR="00853F7D" w:rsidRDefault="00853F7D" w:rsidP="00853F7D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52F665D6" w14:textId="51ADA45F" w:rsidR="0072532B" w:rsidRPr="0084082A" w:rsidRDefault="0072532B">
      <w:pPr>
        <w:rPr>
          <w:b/>
          <w:bCs/>
          <w:sz w:val="32"/>
          <w:szCs w:val="32"/>
          <w:lang w:val="en-US"/>
        </w:rPr>
      </w:pPr>
      <w:r w:rsidRPr="0084082A">
        <w:rPr>
          <w:b/>
          <w:bCs/>
          <w:sz w:val="32"/>
          <w:szCs w:val="32"/>
          <w:lang w:val="en-US"/>
        </w:rPr>
        <w:br w:type="page"/>
      </w:r>
    </w:p>
    <w:p w14:paraId="431B742B" w14:textId="134C3E23" w:rsidR="0029493C" w:rsidRPr="0084082A" w:rsidRDefault="00806B12" w:rsidP="007D0A7B">
      <w:pPr>
        <w:jc w:val="center"/>
        <w:rPr>
          <w:b/>
          <w:bCs/>
          <w:sz w:val="32"/>
          <w:szCs w:val="32"/>
          <w:lang w:val="en-US"/>
        </w:rPr>
      </w:pPr>
      <w:r w:rsidRPr="0084082A">
        <w:rPr>
          <w:b/>
          <w:bCs/>
          <w:sz w:val="32"/>
          <w:szCs w:val="32"/>
          <w:lang w:val="en-US"/>
        </w:rPr>
        <w:lastRenderedPageBreak/>
        <w:t>LIVE SESSIONS</w:t>
      </w:r>
    </w:p>
    <w:p w14:paraId="60F84595" w14:textId="2F926110" w:rsidR="007D0A7B" w:rsidRPr="0084082A" w:rsidRDefault="007D0A7B">
      <w:pPr>
        <w:rPr>
          <w:lang w:val="en-US"/>
        </w:rPr>
      </w:pPr>
    </w:p>
    <w:p w14:paraId="7ED89CD3" w14:textId="28ED7966" w:rsidR="007D0A7B" w:rsidRPr="003624BB" w:rsidRDefault="00806B12" w:rsidP="007D0A7B">
      <w:pPr>
        <w:jc w:val="center"/>
        <w:rPr>
          <w:b/>
          <w:bCs/>
          <w:lang w:val="en-US"/>
        </w:rPr>
      </w:pPr>
      <w:r w:rsidRPr="003624BB">
        <w:rPr>
          <w:b/>
          <w:bCs/>
          <w:lang w:val="en-US"/>
        </w:rPr>
        <w:t xml:space="preserve">Monday, </w:t>
      </w:r>
      <w:r w:rsidR="00815057" w:rsidRPr="003624BB">
        <w:rPr>
          <w:b/>
          <w:bCs/>
          <w:lang w:val="en-US"/>
        </w:rPr>
        <w:t>Tuesday</w:t>
      </w:r>
      <w:r w:rsidRPr="003624BB">
        <w:rPr>
          <w:b/>
          <w:bCs/>
          <w:lang w:val="en-US"/>
        </w:rPr>
        <w:t xml:space="preserve">, and </w:t>
      </w:r>
      <w:r w:rsidR="00815057" w:rsidRPr="003624BB">
        <w:rPr>
          <w:b/>
          <w:bCs/>
          <w:lang w:val="en-US"/>
        </w:rPr>
        <w:t>Wednesday</w:t>
      </w:r>
      <w:r w:rsidRPr="003624BB">
        <w:rPr>
          <w:b/>
          <w:bCs/>
          <w:lang w:val="en-US"/>
        </w:rPr>
        <w:t xml:space="preserve"> (July </w:t>
      </w:r>
      <w:r w:rsidR="009F73C1" w:rsidRPr="003624BB">
        <w:rPr>
          <w:b/>
          <w:bCs/>
          <w:lang w:val="en-US"/>
        </w:rPr>
        <w:t>11</w:t>
      </w:r>
      <w:r w:rsidR="00891B38" w:rsidRPr="003624BB">
        <w:rPr>
          <w:b/>
          <w:bCs/>
          <w:lang w:val="en-US"/>
        </w:rPr>
        <w:t>th</w:t>
      </w:r>
      <w:r w:rsidRPr="003624BB">
        <w:rPr>
          <w:b/>
          <w:bCs/>
          <w:lang w:val="en-US"/>
        </w:rPr>
        <w:t>-</w:t>
      </w:r>
      <w:r w:rsidR="009F73C1" w:rsidRPr="003624BB">
        <w:rPr>
          <w:b/>
          <w:bCs/>
          <w:lang w:val="en-US"/>
        </w:rPr>
        <w:t>12</w:t>
      </w:r>
      <w:r w:rsidR="00891B38" w:rsidRPr="003624BB">
        <w:rPr>
          <w:b/>
          <w:bCs/>
          <w:lang w:val="en-US"/>
        </w:rPr>
        <w:t>th</w:t>
      </w:r>
      <w:r w:rsidRPr="003624BB">
        <w:rPr>
          <w:b/>
          <w:bCs/>
          <w:lang w:val="en-US"/>
        </w:rPr>
        <w:t>-</w:t>
      </w:r>
      <w:r w:rsidR="009F73C1" w:rsidRPr="003624BB">
        <w:rPr>
          <w:b/>
          <w:bCs/>
          <w:lang w:val="en-US"/>
        </w:rPr>
        <w:t>13</w:t>
      </w:r>
      <w:r w:rsidR="00891B38" w:rsidRPr="003624BB">
        <w:rPr>
          <w:b/>
          <w:bCs/>
          <w:lang w:val="en-US"/>
        </w:rPr>
        <w:t>th</w:t>
      </w:r>
      <w:r w:rsidRPr="003624BB">
        <w:rPr>
          <w:b/>
          <w:bCs/>
          <w:lang w:val="en-US"/>
        </w:rPr>
        <w:t>, 202</w:t>
      </w:r>
      <w:r w:rsidR="009F73C1" w:rsidRPr="003624BB">
        <w:rPr>
          <w:b/>
          <w:bCs/>
          <w:lang w:val="en-US"/>
        </w:rPr>
        <w:t>2</w:t>
      </w:r>
      <w:r w:rsidRPr="003624BB">
        <w:rPr>
          <w:b/>
          <w:bCs/>
          <w:lang w:val="en-US"/>
        </w:rPr>
        <w:t>)</w:t>
      </w:r>
    </w:p>
    <w:p w14:paraId="459BCAAE" w14:textId="2B48ABF2" w:rsidR="009F5C2C" w:rsidRDefault="009F5C2C" w:rsidP="009F5C2C">
      <w:pPr>
        <w:jc w:val="center"/>
        <w:rPr>
          <w:lang w:val="en-US"/>
        </w:rPr>
      </w:pPr>
      <w:r>
        <w:rPr>
          <w:lang w:val="en-US"/>
        </w:rPr>
        <w:t>From 3pm to 7pm CET (Central Europe Time)</w:t>
      </w:r>
    </w:p>
    <w:p w14:paraId="1DF9308B" w14:textId="7BC7FEDD" w:rsidR="00C61945" w:rsidRDefault="00C61945" w:rsidP="009F5C2C">
      <w:pPr>
        <w:jc w:val="center"/>
        <w:rPr>
          <w:lang w:val="en-US"/>
        </w:rPr>
      </w:pPr>
    </w:p>
    <w:p w14:paraId="2875ADDD" w14:textId="62F9F560" w:rsidR="009F5C2C" w:rsidRDefault="00C61945" w:rsidP="007D0A7B">
      <w:pPr>
        <w:jc w:val="center"/>
        <w:rPr>
          <w:lang w:val="en-US"/>
        </w:rPr>
      </w:pPr>
      <w:r>
        <w:rPr>
          <w:lang w:val="en-US"/>
        </w:rPr>
        <w:t>These sessions are broadcast live but will also be recorded</w:t>
      </w:r>
      <w:r w:rsidR="00474767">
        <w:rPr>
          <w:lang w:val="en-US"/>
        </w:rPr>
        <w:t xml:space="preserve"> and made available as replays.</w:t>
      </w:r>
    </w:p>
    <w:p w14:paraId="15D135FA" w14:textId="16108825" w:rsidR="00806B12" w:rsidRDefault="00806B12" w:rsidP="007D0A7B">
      <w:pPr>
        <w:jc w:val="center"/>
        <w:rPr>
          <w:lang w:val="en-US"/>
        </w:rPr>
      </w:pPr>
    </w:p>
    <w:p w14:paraId="1343C27E" w14:textId="29892774" w:rsidR="00806B12" w:rsidRDefault="00806B12" w:rsidP="007D0A7B">
      <w:pPr>
        <w:jc w:val="center"/>
        <w:rPr>
          <w:lang w:val="en-US"/>
        </w:rPr>
      </w:pPr>
    </w:p>
    <w:p w14:paraId="74CDB957" w14:textId="77777777" w:rsidR="00806B12" w:rsidRDefault="00806B12" w:rsidP="007D0A7B">
      <w:pPr>
        <w:jc w:val="center"/>
        <w:rPr>
          <w:lang w:val="en-US"/>
        </w:rPr>
      </w:pPr>
    </w:p>
    <w:p w14:paraId="7FBC94D2" w14:textId="24574227" w:rsidR="007D0A7B" w:rsidRPr="00477FEE" w:rsidRDefault="007D0A7B" w:rsidP="00477FEE">
      <w:pPr>
        <w:rPr>
          <w:b/>
          <w:bCs/>
          <w:lang w:val="en-US"/>
        </w:rPr>
      </w:pPr>
      <w:r w:rsidRPr="00477FEE">
        <w:rPr>
          <w:b/>
          <w:bCs/>
          <w:lang w:val="en-US"/>
        </w:rPr>
        <w:t xml:space="preserve">Monday July </w:t>
      </w:r>
      <w:r w:rsidR="00546FC7">
        <w:rPr>
          <w:b/>
          <w:bCs/>
          <w:lang w:val="en-US"/>
        </w:rPr>
        <w:t>11</w:t>
      </w:r>
      <w:r w:rsidRPr="00477FEE">
        <w:rPr>
          <w:b/>
          <w:bCs/>
          <w:vertAlign w:val="superscript"/>
          <w:lang w:val="en-US"/>
        </w:rPr>
        <w:t>th</w:t>
      </w:r>
      <w:r w:rsidRPr="00477FEE">
        <w:rPr>
          <w:b/>
          <w:bCs/>
          <w:lang w:val="en-US"/>
        </w:rPr>
        <w:t xml:space="preserve"> 202</w:t>
      </w:r>
      <w:r w:rsidR="00546FC7">
        <w:rPr>
          <w:b/>
          <w:bCs/>
          <w:lang w:val="en-US"/>
        </w:rPr>
        <w:t>2</w:t>
      </w:r>
      <w:r w:rsidR="00701C22">
        <w:rPr>
          <w:b/>
          <w:bCs/>
          <w:lang w:val="en-US"/>
        </w:rPr>
        <w:t xml:space="preserve"> (live)</w:t>
      </w:r>
    </w:p>
    <w:p w14:paraId="1DE55FAE" w14:textId="0394627E" w:rsidR="00477FEE" w:rsidRDefault="00477FEE" w:rsidP="00477FEE">
      <w:pPr>
        <w:rPr>
          <w:lang w:val="en-US"/>
        </w:rPr>
      </w:pPr>
    </w:p>
    <w:p w14:paraId="6E932BCD" w14:textId="5563E9B5" w:rsidR="00477FEE" w:rsidRDefault="00477FEE" w:rsidP="00477FEE">
      <w:pPr>
        <w:rPr>
          <w:lang w:val="en-US"/>
        </w:rPr>
      </w:pPr>
      <w:r>
        <w:rPr>
          <w:lang w:val="en-US"/>
        </w:rPr>
        <w:t xml:space="preserve">3.00 pm – 4.00 pm: </w:t>
      </w:r>
      <w:r w:rsidRPr="007A01EB">
        <w:rPr>
          <w:b/>
          <w:bCs/>
          <w:lang w:val="en-US"/>
        </w:rPr>
        <w:t>Diagnostic journey</w:t>
      </w:r>
      <w:r w:rsidR="00B17102" w:rsidRPr="007A01EB">
        <w:rPr>
          <w:b/>
          <w:bCs/>
          <w:lang w:val="en-US"/>
        </w:rPr>
        <w:t>s</w:t>
      </w:r>
      <w:r w:rsidRPr="007A01EB">
        <w:rPr>
          <w:b/>
          <w:bCs/>
          <w:lang w:val="en-US"/>
        </w:rPr>
        <w:t xml:space="preserve"> in </w:t>
      </w:r>
      <w:r w:rsidR="00B17102" w:rsidRPr="007A01EB">
        <w:rPr>
          <w:b/>
          <w:bCs/>
          <w:lang w:val="en-US"/>
        </w:rPr>
        <w:t>myology</w:t>
      </w:r>
      <w:r w:rsidR="00B17102">
        <w:rPr>
          <w:lang w:val="en-US"/>
        </w:rPr>
        <w:t xml:space="preserve"> (I)</w:t>
      </w:r>
      <w:r w:rsidR="00896CD2">
        <w:rPr>
          <w:lang w:val="en-US"/>
        </w:rPr>
        <w:t xml:space="preserve">  </w:t>
      </w:r>
    </w:p>
    <w:p w14:paraId="11C3014F" w14:textId="4B8EC382" w:rsidR="00B17102" w:rsidRDefault="00B17102" w:rsidP="00027337">
      <w:pPr>
        <w:rPr>
          <w:lang w:val="en-US"/>
        </w:rPr>
      </w:pPr>
      <w:r>
        <w:rPr>
          <w:lang w:val="en-US"/>
        </w:rPr>
        <w:tab/>
        <w:t xml:space="preserve">- </w:t>
      </w:r>
      <w:r w:rsidR="00707AEB">
        <w:rPr>
          <w:i/>
          <w:iCs/>
          <w:lang w:val="en-US"/>
        </w:rPr>
        <w:t>xxx</w:t>
      </w:r>
      <w:r w:rsidR="00896CD2">
        <w:rPr>
          <w:lang w:val="en-US"/>
        </w:rPr>
        <w:t xml:space="preserve"> (30-min)</w:t>
      </w:r>
    </w:p>
    <w:p w14:paraId="609C0BD8" w14:textId="08846769" w:rsidR="00027337" w:rsidRDefault="001D1531" w:rsidP="00B17102">
      <w:pPr>
        <w:ind w:firstLine="708"/>
        <w:rPr>
          <w:lang w:val="en-US"/>
        </w:rPr>
      </w:pPr>
      <w:r>
        <w:rPr>
          <w:lang w:val="en-US"/>
        </w:rPr>
        <w:t xml:space="preserve">- </w:t>
      </w:r>
      <w:r>
        <w:rPr>
          <w:i/>
          <w:iCs/>
          <w:lang w:val="en-US"/>
        </w:rPr>
        <w:t>xxx</w:t>
      </w:r>
      <w:r>
        <w:rPr>
          <w:lang w:val="en-US"/>
        </w:rPr>
        <w:t xml:space="preserve"> (30-min)</w:t>
      </w:r>
    </w:p>
    <w:p w14:paraId="7C63B7E7" w14:textId="118D06E0" w:rsidR="00B17102" w:rsidRDefault="00B17102" w:rsidP="00477FEE">
      <w:pPr>
        <w:rPr>
          <w:lang w:val="en-US"/>
        </w:rPr>
      </w:pPr>
      <w:r>
        <w:rPr>
          <w:lang w:val="en-US"/>
        </w:rPr>
        <w:tab/>
      </w:r>
    </w:p>
    <w:p w14:paraId="14D342AD" w14:textId="03FEF26B" w:rsidR="00477FEE" w:rsidRDefault="00477FEE" w:rsidP="00477FEE">
      <w:pPr>
        <w:rPr>
          <w:lang w:val="en-US"/>
        </w:rPr>
      </w:pPr>
      <w:r>
        <w:rPr>
          <w:lang w:val="en-US"/>
        </w:rPr>
        <w:t>4.00 pm - 5.30 pm:</w:t>
      </w:r>
      <w:r w:rsidR="00B17102">
        <w:rPr>
          <w:lang w:val="en-US"/>
        </w:rPr>
        <w:t xml:space="preserve"> </w:t>
      </w:r>
      <w:r w:rsidR="00DD21BA" w:rsidRPr="007A01EB">
        <w:rPr>
          <w:b/>
          <w:bCs/>
          <w:lang w:val="en-US"/>
        </w:rPr>
        <w:t xml:space="preserve">3 </w:t>
      </w:r>
      <w:r w:rsidR="00B17102" w:rsidRPr="007A01EB">
        <w:rPr>
          <w:b/>
          <w:bCs/>
          <w:lang w:val="en-US"/>
        </w:rPr>
        <w:t xml:space="preserve">interactive </w:t>
      </w:r>
      <w:r w:rsidRPr="007A01EB">
        <w:rPr>
          <w:b/>
          <w:bCs/>
          <w:lang w:val="en-US"/>
        </w:rPr>
        <w:t>workshops running in parallel</w:t>
      </w:r>
      <w:r w:rsidRPr="00CC65F1">
        <w:rPr>
          <w:i/>
          <w:iCs/>
          <w:lang w:val="en-US"/>
        </w:rPr>
        <w:t>:</w:t>
      </w:r>
    </w:p>
    <w:p w14:paraId="4A2FAEF9" w14:textId="2BF6C8EC" w:rsidR="00477FEE" w:rsidRDefault="00477FEE" w:rsidP="00477FEE">
      <w:pPr>
        <w:rPr>
          <w:lang w:val="en-US"/>
        </w:rPr>
      </w:pPr>
      <w:r>
        <w:rPr>
          <w:lang w:val="en-US"/>
        </w:rPr>
        <w:tab/>
        <w:t>- case studies (adults)</w:t>
      </w:r>
      <w:r w:rsidR="005C4EF5">
        <w:rPr>
          <w:lang w:val="en-US"/>
        </w:rPr>
        <w:t xml:space="preserve"> by </w:t>
      </w:r>
      <w:r w:rsidR="005C4EF5" w:rsidRPr="00F21820">
        <w:rPr>
          <w:highlight w:val="green"/>
          <w:lang w:val="en-US"/>
        </w:rPr>
        <w:t>Jorge BEVILACQUA</w:t>
      </w:r>
      <w:r w:rsidR="005C4EF5">
        <w:rPr>
          <w:lang w:val="en-US"/>
        </w:rPr>
        <w:t xml:space="preserve"> &amp; </w:t>
      </w:r>
      <w:r w:rsidR="00ED3532" w:rsidRPr="002A6A4C">
        <w:rPr>
          <w:highlight w:val="green"/>
          <w:lang w:val="en-US"/>
        </w:rPr>
        <w:t>Edoardo MALFATTI</w:t>
      </w:r>
      <w:r w:rsidR="00896CD2">
        <w:rPr>
          <w:lang w:val="en-US"/>
        </w:rPr>
        <w:t xml:space="preserve"> (90-mn)</w:t>
      </w:r>
    </w:p>
    <w:p w14:paraId="1307E72C" w14:textId="216D9517" w:rsidR="00477FEE" w:rsidRDefault="00477FEE" w:rsidP="00477FEE">
      <w:pPr>
        <w:rPr>
          <w:lang w:val="en-US"/>
        </w:rPr>
      </w:pPr>
      <w:r>
        <w:rPr>
          <w:lang w:val="en-US"/>
        </w:rPr>
        <w:tab/>
        <w:t>- case studies (children)</w:t>
      </w:r>
      <w:r w:rsidR="005C4EF5">
        <w:rPr>
          <w:lang w:val="en-US"/>
        </w:rPr>
        <w:t xml:space="preserve"> </w:t>
      </w:r>
      <w:r w:rsidR="00ED3532">
        <w:rPr>
          <w:lang w:val="en-US"/>
        </w:rPr>
        <w:t xml:space="preserve">by </w:t>
      </w:r>
      <w:r w:rsidR="006972AD" w:rsidRPr="00F21820">
        <w:rPr>
          <w:highlight w:val="green"/>
          <w:lang w:val="en-US"/>
        </w:rPr>
        <w:t>Soledad MONGES</w:t>
      </w:r>
      <w:r w:rsidR="005C4EF5">
        <w:rPr>
          <w:lang w:val="en-US"/>
        </w:rPr>
        <w:t xml:space="preserve"> &amp; </w:t>
      </w:r>
      <w:r w:rsidR="002A6A4C" w:rsidRPr="002A6A4C">
        <w:rPr>
          <w:highlight w:val="green"/>
          <w:lang w:val="en-US"/>
        </w:rPr>
        <w:t>Marta GOMEZ</w:t>
      </w:r>
      <w:r w:rsidR="00896CD2">
        <w:rPr>
          <w:lang w:val="en-US"/>
        </w:rPr>
        <w:t xml:space="preserve"> (90-mn)</w:t>
      </w:r>
    </w:p>
    <w:p w14:paraId="4CDD497A" w14:textId="3CB5E030" w:rsidR="00ED3532" w:rsidRDefault="00ED3532" w:rsidP="00477FEE">
      <w:pPr>
        <w:rPr>
          <w:lang w:val="en-US"/>
        </w:rPr>
      </w:pPr>
      <w:r>
        <w:rPr>
          <w:lang w:val="en-US"/>
        </w:rPr>
        <w:tab/>
        <w:t xml:space="preserve">- case studies (muscle histology) by </w:t>
      </w:r>
      <w:r w:rsidRPr="002A6A4C">
        <w:rPr>
          <w:highlight w:val="green"/>
          <w:lang w:val="en-US"/>
        </w:rPr>
        <w:t>Teresin</w:t>
      </w:r>
      <w:r w:rsidR="003579D6" w:rsidRPr="002A6A4C">
        <w:rPr>
          <w:highlight w:val="green"/>
          <w:lang w:val="en-US"/>
        </w:rPr>
        <w:t>ha</w:t>
      </w:r>
      <w:r w:rsidRPr="002A6A4C">
        <w:rPr>
          <w:highlight w:val="green"/>
          <w:lang w:val="en-US"/>
        </w:rPr>
        <w:t xml:space="preserve"> EVANGELISTA</w:t>
      </w:r>
      <w:r>
        <w:rPr>
          <w:lang w:val="en-US"/>
        </w:rPr>
        <w:t xml:space="preserve"> &amp; </w:t>
      </w:r>
      <w:r w:rsidRPr="002A6A4C">
        <w:rPr>
          <w:highlight w:val="green"/>
          <w:lang w:val="en-US"/>
        </w:rPr>
        <w:t>Norma ROMERO</w:t>
      </w:r>
      <w:r w:rsidR="00896CD2">
        <w:rPr>
          <w:lang w:val="en-US"/>
        </w:rPr>
        <w:t xml:space="preserve"> (90-mn)</w:t>
      </w:r>
    </w:p>
    <w:p w14:paraId="487559B4" w14:textId="77777777" w:rsidR="00896CD2" w:rsidRDefault="00896CD2" w:rsidP="00477FEE">
      <w:pPr>
        <w:rPr>
          <w:lang w:val="en-US"/>
        </w:rPr>
      </w:pPr>
    </w:p>
    <w:p w14:paraId="7845B954" w14:textId="21F0342A" w:rsidR="00477FEE" w:rsidRDefault="00477FEE" w:rsidP="00477FEE">
      <w:pPr>
        <w:rPr>
          <w:lang w:val="en-US"/>
        </w:rPr>
      </w:pPr>
      <w:r>
        <w:rPr>
          <w:lang w:val="en-US"/>
        </w:rPr>
        <w:t xml:space="preserve">5.30 pm – 6.30 pm: </w:t>
      </w:r>
      <w:r w:rsidR="001D1531" w:rsidRPr="007A01EB">
        <w:rPr>
          <w:b/>
          <w:bCs/>
          <w:lang w:val="en-US"/>
        </w:rPr>
        <w:t>Diagnostic journeys in myology</w:t>
      </w:r>
      <w:r w:rsidR="001D1531">
        <w:rPr>
          <w:lang w:val="en-US"/>
        </w:rPr>
        <w:t xml:space="preserve"> (I</w:t>
      </w:r>
      <w:r w:rsidR="00B17102">
        <w:rPr>
          <w:lang w:val="en-US"/>
        </w:rPr>
        <w:t>I)</w:t>
      </w:r>
    </w:p>
    <w:p w14:paraId="040EA4CC" w14:textId="77777777" w:rsidR="001D1531" w:rsidRPr="00027337" w:rsidRDefault="001D1531" w:rsidP="001D1531">
      <w:pPr>
        <w:ind w:firstLine="708"/>
        <w:rPr>
          <w:highlight w:val="green"/>
          <w:lang w:val="en-US"/>
        </w:rPr>
      </w:pPr>
      <w:r>
        <w:rPr>
          <w:lang w:val="en-US"/>
        </w:rPr>
        <w:t xml:space="preserve">- </w:t>
      </w:r>
      <w:r w:rsidRPr="00027337">
        <w:rPr>
          <w:i/>
          <w:iCs/>
          <w:highlight w:val="green"/>
          <w:lang w:val="en-US"/>
        </w:rPr>
        <w:t>How to identify a disease-causing variant in neuromuscular exomes</w:t>
      </w:r>
      <w:r w:rsidRPr="00027337">
        <w:rPr>
          <w:highlight w:val="green"/>
          <w:lang w:val="en-US"/>
        </w:rPr>
        <w:t xml:space="preserve"> (30-min) </w:t>
      </w:r>
    </w:p>
    <w:p w14:paraId="40D4EB91" w14:textId="77777777" w:rsidR="001D1531" w:rsidRDefault="001D1531" w:rsidP="001D1531">
      <w:pPr>
        <w:ind w:left="708" w:firstLine="708"/>
        <w:rPr>
          <w:lang w:val="en-US"/>
        </w:rPr>
      </w:pPr>
      <w:r w:rsidRPr="00027337">
        <w:rPr>
          <w:highlight w:val="green"/>
          <w:lang w:val="en-US"/>
        </w:rPr>
        <w:t>by Hanns LOCHMUELLER</w:t>
      </w:r>
    </w:p>
    <w:p w14:paraId="6CA9957F" w14:textId="1F16EF8D" w:rsidR="008C25D6" w:rsidRDefault="008C25D6" w:rsidP="008C25D6">
      <w:pPr>
        <w:rPr>
          <w:lang w:val="en-US"/>
        </w:rPr>
      </w:pPr>
      <w:r>
        <w:rPr>
          <w:lang w:val="en-US"/>
        </w:rPr>
        <w:tab/>
        <w:t xml:space="preserve">- </w:t>
      </w:r>
      <w:r w:rsidR="00707AEB">
        <w:rPr>
          <w:i/>
          <w:iCs/>
          <w:lang w:val="en-US"/>
        </w:rPr>
        <w:t>xxxx</w:t>
      </w:r>
      <w:r w:rsidR="002667DD">
        <w:rPr>
          <w:i/>
          <w:iCs/>
          <w:lang w:val="en-US"/>
        </w:rPr>
        <w:t xml:space="preserve"> </w:t>
      </w:r>
      <w:r>
        <w:rPr>
          <w:lang w:val="en-US"/>
        </w:rPr>
        <w:t xml:space="preserve"> (30-min)</w:t>
      </w:r>
    </w:p>
    <w:p w14:paraId="032FAC86" w14:textId="77777777" w:rsidR="00806B12" w:rsidRDefault="00806B12" w:rsidP="008C25D6">
      <w:pPr>
        <w:rPr>
          <w:lang w:val="en-US"/>
        </w:rPr>
      </w:pPr>
    </w:p>
    <w:p w14:paraId="76DEBE42" w14:textId="2870E50A" w:rsidR="00477FEE" w:rsidRDefault="00477FEE" w:rsidP="00477FEE">
      <w:pPr>
        <w:rPr>
          <w:lang w:val="en-US"/>
        </w:rPr>
      </w:pPr>
      <w:r>
        <w:rPr>
          <w:lang w:val="en-US"/>
        </w:rPr>
        <w:t>6.30 pm – 7.</w:t>
      </w:r>
      <w:r w:rsidR="0072794A">
        <w:rPr>
          <w:lang w:val="en-US"/>
        </w:rPr>
        <w:t>00</w:t>
      </w:r>
      <w:r>
        <w:rPr>
          <w:lang w:val="en-US"/>
        </w:rPr>
        <w:t xml:space="preserve"> pm: </w:t>
      </w:r>
      <w:r w:rsidR="0072794A" w:rsidRPr="007A01EB">
        <w:rPr>
          <w:b/>
          <w:bCs/>
          <w:lang w:val="en-US"/>
        </w:rPr>
        <w:t>A</w:t>
      </w:r>
      <w:r w:rsidRPr="007A01EB">
        <w:rPr>
          <w:b/>
          <w:bCs/>
          <w:lang w:val="en-US"/>
        </w:rPr>
        <w:t>sk the experts</w:t>
      </w:r>
      <w:r>
        <w:rPr>
          <w:lang w:val="en-US"/>
        </w:rPr>
        <w:t xml:space="preserve"> </w:t>
      </w:r>
      <w:r w:rsidR="002A6A4C">
        <w:rPr>
          <w:lang w:val="en-US"/>
        </w:rPr>
        <w:t xml:space="preserve">: </w:t>
      </w:r>
      <w:r>
        <w:rPr>
          <w:lang w:val="en-US"/>
        </w:rPr>
        <w:t xml:space="preserve">two clinical vignettes </w:t>
      </w:r>
      <w:r w:rsidR="002A6A4C">
        <w:rPr>
          <w:lang w:val="en-US"/>
        </w:rPr>
        <w:t xml:space="preserve">by </w:t>
      </w:r>
      <w:r w:rsidR="00707AEB">
        <w:rPr>
          <w:lang w:val="en-US"/>
        </w:rPr>
        <w:t>xxxx &amp; xxxx</w:t>
      </w:r>
    </w:p>
    <w:p w14:paraId="1E989322" w14:textId="0555254F" w:rsidR="00477FEE" w:rsidRDefault="00477FEE" w:rsidP="00477FEE">
      <w:pPr>
        <w:rPr>
          <w:lang w:val="en-US"/>
        </w:rPr>
      </w:pPr>
    </w:p>
    <w:p w14:paraId="21D9EAE3" w14:textId="3D8CE606" w:rsidR="005E7836" w:rsidRDefault="005E7836" w:rsidP="005E7836">
      <w:pPr>
        <w:jc w:val="center"/>
        <w:rPr>
          <w:lang w:val="en-US"/>
        </w:rPr>
      </w:pPr>
    </w:p>
    <w:p w14:paraId="61615044" w14:textId="5C549924" w:rsidR="008F7AA0" w:rsidRDefault="008F7AA0" w:rsidP="005E7836">
      <w:pPr>
        <w:jc w:val="center"/>
        <w:rPr>
          <w:lang w:val="en-US"/>
        </w:rPr>
      </w:pPr>
    </w:p>
    <w:p w14:paraId="3483D15F" w14:textId="4003F471" w:rsidR="00C950C5" w:rsidRDefault="00C950C5" w:rsidP="005E7836">
      <w:pPr>
        <w:jc w:val="center"/>
        <w:rPr>
          <w:lang w:val="en-US"/>
        </w:rPr>
      </w:pPr>
    </w:p>
    <w:p w14:paraId="72C55F1A" w14:textId="77777777" w:rsidR="00C950C5" w:rsidRDefault="00C950C5" w:rsidP="005E7836">
      <w:pPr>
        <w:jc w:val="center"/>
        <w:rPr>
          <w:lang w:val="en-US"/>
        </w:rPr>
      </w:pPr>
    </w:p>
    <w:p w14:paraId="5CCFE885" w14:textId="2F180FDB" w:rsidR="008F7AA0" w:rsidRDefault="008F7AA0" w:rsidP="005E7836">
      <w:pPr>
        <w:jc w:val="center"/>
        <w:rPr>
          <w:lang w:val="en-US"/>
        </w:rPr>
      </w:pPr>
    </w:p>
    <w:p w14:paraId="492520B8" w14:textId="77777777" w:rsidR="008F7AA0" w:rsidRDefault="008F7AA0" w:rsidP="005E7836">
      <w:pPr>
        <w:jc w:val="center"/>
        <w:rPr>
          <w:lang w:val="en-US"/>
        </w:rPr>
      </w:pPr>
    </w:p>
    <w:p w14:paraId="4014D238" w14:textId="73953533" w:rsidR="005E7836" w:rsidRPr="00477FEE" w:rsidRDefault="00B04BFB" w:rsidP="005E7836">
      <w:pPr>
        <w:rPr>
          <w:b/>
          <w:bCs/>
          <w:lang w:val="en-US"/>
        </w:rPr>
      </w:pPr>
      <w:r>
        <w:rPr>
          <w:b/>
          <w:bCs/>
          <w:lang w:val="en-US"/>
        </w:rPr>
        <w:t>Tuesday</w:t>
      </w:r>
      <w:r w:rsidR="005E7836" w:rsidRPr="00477FEE">
        <w:rPr>
          <w:b/>
          <w:bCs/>
          <w:lang w:val="en-US"/>
        </w:rPr>
        <w:t xml:space="preserve"> July </w:t>
      </w:r>
      <w:r>
        <w:rPr>
          <w:b/>
          <w:bCs/>
          <w:lang w:val="en-US"/>
        </w:rPr>
        <w:t>12</w:t>
      </w:r>
      <w:r w:rsidR="005E7836" w:rsidRPr="00477FEE">
        <w:rPr>
          <w:b/>
          <w:bCs/>
          <w:vertAlign w:val="superscript"/>
          <w:lang w:val="en-US"/>
        </w:rPr>
        <w:t>th</w:t>
      </w:r>
      <w:r w:rsidR="005E7836" w:rsidRPr="00477FEE">
        <w:rPr>
          <w:b/>
          <w:bCs/>
          <w:lang w:val="en-US"/>
        </w:rPr>
        <w:t xml:space="preserve"> 202</w:t>
      </w:r>
      <w:r>
        <w:rPr>
          <w:b/>
          <w:bCs/>
          <w:lang w:val="en-US"/>
        </w:rPr>
        <w:t>2</w:t>
      </w:r>
      <w:r w:rsidR="005E7836">
        <w:rPr>
          <w:b/>
          <w:bCs/>
          <w:lang w:val="en-US"/>
        </w:rPr>
        <w:t xml:space="preserve"> (live)</w:t>
      </w:r>
    </w:p>
    <w:p w14:paraId="79D17A51" w14:textId="77777777" w:rsidR="005E7836" w:rsidRDefault="005E7836" w:rsidP="005E7836">
      <w:pPr>
        <w:rPr>
          <w:lang w:val="en-US"/>
        </w:rPr>
      </w:pPr>
    </w:p>
    <w:p w14:paraId="744E7CAB" w14:textId="74AA796F" w:rsidR="005E7836" w:rsidRDefault="005E7836" w:rsidP="005E7836">
      <w:pPr>
        <w:rPr>
          <w:lang w:val="en-US"/>
        </w:rPr>
      </w:pPr>
      <w:r>
        <w:rPr>
          <w:lang w:val="en-US"/>
        </w:rPr>
        <w:t xml:space="preserve">3.00 pm – 4.00 pm: </w:t>
      </w:r>
      <w:r w:rsidRPr="007A01EB">
        <w:rPr>
          <w:b/>
          <w:bCs/>
          <w:lang w:val="en-US"/>
        </w:rPr>
        <w:t>Diagnostic journeys in myology</w:t>
      </w:r>
      <w:r>
        <w:rPr>
          <w:lang w:val="en-US"/>
        </w:rPr>
        <w:t xml:space="preserve"> (II</w:t>
      </w:r>
      <w:r w:rsidR="00F7553A">
        <w:rPr>
          <w:lang w:val="en-US"/>
        </w:rPr>
        <w:t>I</w:t>
      </w:r>
      <w:r>
        <w:rPr>
          <w:lang w:val="en-US"/>
        </w:rPr>
        <w:t>)</w:t>
      </w:r>
    </w:p>
    <w:p w14:paraId="52E45DB4" w14:textId="7B1FE984" w:rsidR="007C74F4" w:rsidRDefault="005E7836" w:rsidP="007C74F4">
      <w:pPr>
        <w:rPr>
          <w:lang w:val="en-US"/>
        </w:rPr>
      </w:pPr>
      <w:r>
        <w:rPr>
          <w:lang w:val="en-US"/>
        </w:rPr>
        <w:tab/>
      </w:r>
      <w:r w:rsidR="007C74F4">
        <w:rPr>
          <w:lang w:val="en-US"/>
        </w:rPr>
        <w:t xml:space="preserve">- </w:t>
      </w:r>
      <w:r w:rsidR="007C74F4" w:rsidRPr="007C74F4">
        <w:rPr>
          <w:highlight w:val="green"/>
          <w:lang w:val="en-US"/>
        </w:rPr>
        <w:t>Translational research - registries</w:t>
      </w:r>
      <w:r w:rsidR="007C74F4" w:rsidRPr="007C74F4">
        <w:rPr>
          <w:i/>
          <w:iCs/>
          <w:highlight w:val="green"/>
          <w:lang w:val="en-US"/>
        </w:rPr>
        <w:t xml:space="preserve"> </w:t>
      </w:r>
      <w:r w:rsidR="007C74F4" w:rsidRPr="007C74F4">
        <w:rPr>
          <w:highlight w:val="green"/>
          <w:lang w:val="en-US"/>
        </w:rPr>
        <w:t xml:space="preserve">(30-min) by Guillaume </w:t>
      </w:r>
      <w:r w:rsidR="007C74F4">
        <w:rPr>
          <w:highlight w:val="green"/>
          <w:lang w:val="en-US"/>
        </w:rPr>
        <w:t>BASSEZ</w:t>
      </w:r>
    </w:p>
    <w:p w14:paraId="4604F62B" w14:textId="5B9EC2F8" w:rsidR="00896CD2" w:rsidRDefault="00896CD2" w:rsidP="00896CD2">
      <w:pPr>
        <w:rPr>
          <w:lang w:val="en-US"/>
        </w:rPr>
      </w:pPr>
      <w:r>
        <w:rPr>
          <w:lang w:val="en-US"/>
        </w:rPr>
        <w:tab/>
        <w:t xml:space="preserve">- </w:t>
      </w:r>
      <w:r w:rsidR="00F7553A">
        <w:rPr>
          <w:lang w:val="en-US"/>
        </w:rPr>
        <w:t>TBA</w:t>
      </w:r>
      <w:r w:rsidR="00707AEB">
        <w:rPr>
          <w:i/>
          <w:iCs/>
          <w:lang w:val="en-US"/>
        </w:rPr>
        <w:t xml:space="preserve"> by </w:t>
      </w:r>
      <w:r w:rsidR="0013247A">
        <w:rPr>
          <w:lang w:val="en-US"/>
        </w:rPr>
        <w:t xml:space="preserve"> (30-min)</w:t>
      </w:r>
    </w:p>
    <w:p w14:paraId="484DB164" w14:textId="77777777" w:rsidR="00896CD2" w:rsidRDefault="00896CD2" w:rsidP="00896CD2">
      <w:pPr>
        <w:rPr>
          <w:lang w:val="en-US"/>
        </w:rPr>
      </w:pPr>
    </w:p>
    <w:p w14:paraId="22F80400" w14:textId="77777777" w:rsidR="005E7836" w:rsidRDefault="005E7836" w:rsidP="005E7836">
      <w:pPr>
        <w:rPr>
          <w:lang w:val="en-US"/>
        </w:rPr>
      </w:pPr>
      <w:r>
        <w:rPr>
          <w:lang w:val="en-US"/>
        </w:rPr>
        <w:t xml:space="preserve">4.00 pm - 5.30 pm: </w:t>
      </w:r>
      <w:r w:rsidRPr="007A01EB">
        <w:rPr>
          <w:b/>
          <w:bCs/>
          <w:lang w:val="en-US"/>
        </w:rPr>
        <w:t>3 interactive workshops running in parallel</w:t>
      </w:r>
      <w:r w:rsidRPr="00CC65F1">
        <w:rPr>
          <w:i/>
          <w:iCs/>
          <w:lang w:val="en-US"/>
        </w:rPr>
        <w:t>:</w:t>
      </w:r>
    </w:p>
    <w:p w14:paraId="1FBE2801" w14:textId="277716ED" w:rsidR="005E7836" w:rsidRDefault="005E7836" w:rsidP="005E7836">
      <w:pPr>
        <w:rPr>
          <w:lang w:val="en-US"/>
        </w:rPr>
      </w:pPr>
      <w:r>
        <w:rPr>
          <w:lang w:val="en-US"/>
        </w:rPr>
        <w:tab/>
        <w:t xml:space="preserve">- case studies (adults) by </w:t>
      </w:r>
      <w:r w:rsidRPr="00370A79">
        <w:rPr>
          <w:highlight w:val="green"/>
          <w:lang w:val="en-US"/>
        </w:rPr>
        <w:t>Jorge BEVILACQUA</w:t>
      </w:r>
      <w:r>
        <w:rPr>
          <w:lang w:val="en-US"/>
        </w:rPr>
        <w:t xml:space="preserve"> &amp; </w:t>
      </w:r>
      <w:r w:rsidRPr="002A6A4C">
        <w:rPr>
          <w:highlight w:val="green"/>
          <w:lang w:val="en-US"/>
        </w:rPr>
        <w:t>Edoardo MALFATTI</w:t>
      </w:r>
      <w:r w:rsidR="0089384C">
        <w:rPr>
          <w:lang w:val="en-US"/>
        </w:rPr>
        <w:t xml:space="preserve"> (90-min)</w:t>
      </w:r>
    </w:p>
    <w:p w14:paraId="5D116416" w14:textId="34C7ECE4" w:rsidR="005E7836" w:rsidRDefault="005E7836" w:rsidP="005E7836">
      <w:pPr>
        <w:rPr>
          <w:lang w:val="en-US"/>
        </w:rPr>
      </w:pPr>
      <w:r>
        <w:rPr>
          <w:lang w:val="en-US"/>
        </w:rPr>
        <w:tab/>
        <w:t xml:space="preserve">- case studies (children) by </w:t>
      </w:r>
      <w:r w:rsidR="006972AD" w:rsidRPr="00370A79">
        <w:rPr>
          <w:highlight w:val="green"/>
          <w:lang w:val="en-US"/>
        </w:rPr>
        <w:t>Soledad MONGES</w:t>
      </w:r>
      <w:r>
        <w:rPr>
          <w:lang w:val="en-US"/>
        </w:rPr>
        <w:t xml:space="preserve"> &amp; </w:t>
      </w:r>
      <w:r w:rsidR="009F6C2B" w:rsidRPr="009F6C2B">
        <w:rPr>
          <w:highlight w:val="green"/>
          <w:lang w:val="en-US"/>
        </w:rPr>
        <w:t>Susana QUIJANO-ROY</w:t>
      </w:r>
      <w:r w:rsidR="0089384C">
        <w:rPr>
          <w:lang w:val="en-US"/>
        </w:rPr>
        <w:t xml:space="preserve"> (90-min)</w:t>
      </w:r>
    </w:p>
    <w:p w14:paraId="7F3982E5" w14:textId="267A8C96" w:rsidR="005E7836" w:rsidRPr="008F7AA0" w:rsidRDefault="005E7836" w:rsidP="005E7836">
      <w:pPr>
        <w:rPr>
          <w:lang w:val="en-US"/>
        </w:rPr>
      </w:pPr>
      <w:r>
        <w:rPr>
          <w:lang w:val="en-US"/>
        </w:rPr>
        <w:tab/>
      </w:r>
      <w:r w:rsidRPr="008F7AA0">
        <w:rPr>
          <w:lang w:val="en-US"/>
        </w:rPr>
        <w:t xml:space="preserve">- case studies (muscle histology) by </w:t>
      </w:r>
      <w:r w:rsidRPr="009F6C2B">
        <w:rPr>
          <w:highlight w:val="green"/>
          <w:lang w:val="en-US"/>
        </w:rPr>
        <w:t>Teresin</w:t>
      </w:r>
      <w:r w:rsidR="003579D6" w:rsidRPr="009F6C2B">
        <w:rPr>
          <w:highlight w:val="green"/>
          <w:lang w:val="en-US"/>
        </w:rPr>
        <w:t>h</w:t>
      </w:r>
      <w:r w:rsidRPr="009F6C2B">
        <w:rPr>
          <w:highlight w:val="green"/>
          <w:lang w:val="en-US"/>
        </w:rPr>
        <w:t>a EV</w:t>
      </w:r>
      <w:r w:rsidR="006972AD" w:rsidRPr="009F6C2B">
        <w:rPr>
          <w:highlight w:val="green"/>
          <w:lang w:val="en-US"/>
        </w:rPr>
        <w:t>A</w:t>
      </w:r>
      <w:r w:rsidRPr="009F6C2B">
        <w:rPr>
          <w:highlight w:val="green"/>
          <w:lang w:val="en-US"/>
        </w:rPr>
        <w:t>NGELISTA</w:t>
      </w:r>
      <w:r w:rsidRPr="008F7AA0">
        <w:rPr>
          <w:lang w:val="en-US"/>
        </w:rPr>
        <w:t xml:space="preserve"> &amp; </w:t>
      </w:r>
      <w:r w:rsidRPr="009F6C2B">
        <w:rPr>
          <w:highlight w:val="green"/>
          <w:lang w:val="en-US"/>
        </w:rPr>
        <w:t>Norma ROMERO</w:t>
      </w:r>
      <w:r w:rsidR="0089384C" w:rsidRPr="008F7AA0">
        <w:rPr>
          <w:lang w:val="en-US"/>
        </w:rPr>
        <w:t xml:space="preserve"> (90-min)</w:t>
      </w:r>
    </w:p>
    <w:p w14:paraId="52533B1A" w14:textId="77777777" w:rsidR="0089384C" w:rsidRPr="008F7AA0" w:rsidRDefault="0089384C" w:rsidP="005E7836">
      <w:pPr>
        <w:rPr>
          <w:lang w:val="en-US"/>
        </w:rPr>
      </w:pPr>
    </w:p>
    <w:p w14:paraId="571A82F5" w14:textId="68427BBF" w:rsidR="005E7836" w:rsidRDefault="005E7836" w:rsidP="005E7836">
      <w:pPr>
        <w:rPr>
          <w:lang w:val="en-US"/>
        </w:rPr>
      </w:pPr>
      <w:r>
        <w:rPr>
          <w:lang w:val="en-US"/>
        </w:rPr>
        <w:t xml:space="preserve">5.30 pm – 6.30 pm: </w:t>
      </w:r>
      <w:r w:rsidRPr="007A01EB">
        <w:rPr>
          <w:b/>
          <w:bCs/>
          <w:lang w:val="en-US"/>
        </w:rPr>
        <w:t>Therapeutic challenges in myology</w:t>
      </w:r>
      <w:r>
        <w:rPr>
          <w:lang w:val="en-US"/>
        </w:rPr>
        <w:t xml:space="preserve"> (II)</w:t>
      </w:r>
    </w:p>
    <w:p w14:paraId="5F5FEC85" w14:textId="5F1ADA5C" w:rsidR="002822BD" w:rsidRDefault="008C25D6" w:rsidP="002822BD">
      <w:pPr>
        <w:rPr>
          <w:lang w:val="en-US"/>
        </w:rPr>
      </w:pPr>
      <w:r>
        <w:rPr>
          <w:lang w:val="en-US"/>
        </w:rPr>
        <w:tab/>
      </w:r>
      <w:r w:rsidRPr="0053351C">
        <w:rPr>
          <w:lang w:val="en-US"/>
        </w:rPr>
        <w:t xml:space="preserve">- </w:t>
      </w:r>
      <w:r w:rsidR="002822BD" w:rsidRPr="00FD3C2B">
        <w:rPr>
          <w:highlight w:val="green"/>
          <w:lang w:val="en-US"/>
        </w:rPr>
        <w:t>Spotlight on FSHD:</w:t>
      </w:r>
      <w:r w:rsidR="002822BD">
        <w:rPr>
          <w:highlight w:val="green"/>
          <w:lang w:val="en-US"/>
        </w:rPr>
        <w:t xml:space="preserve"> </w:t>
      </w:r>
      <w:r w:rsidR="002822BD" w:rsidRPr="00FD3C2B">
        <w:rPr>
          <w:highlight w:val="green"/>
          <w:lang w:val="en-US"/>
        </w:rPr>
        <w:t xml:space="preserve"> the Road to treatments by Nicol VOERMANS (30-min)</w:t>
      </w:r>
    </w:p>
    <w:p w14:paraId="2437E7D8" w14:textId="7F4468D3" w:rsidR="00F7553A" w:rsidRDefault="00F7553A" w:rsidP="00F7553A">
      <w:pPr>
        <w:ind w:firstLine="708"/>
        <w:rPr>
          <w:lang w:val="en-US"/>
        </w:rPr>
      </w:pPr>
      <w:r>
        <w:rPr>
          <w:lang w:val="en-US"/>
        </w:rPr>
        <w:t>- TBA</w:t>
      </w:r>
    </w:p>
    <w:p w14:paraId="3DF62368" w14:textId="3304F44D" w:rsidR="008C25D6" w:rsidRDefault="008C25D6" w:rsidP="008C25D6">
      <w:pPr>
        <w:rPr>
          <w:lang w:val="en-US"/>
        </w:rPr>
      </w:pPr>
      <w:r w:rsidRPr="0053351C">
        <w:rPr>
          <w:lang w:val="en-US"/>
        </w:rPr>
        <w:tab/>
      </w:r>
    </w:p>
    <w:p w14:paraId="0B0A2EAE" w14:textId="72C5543E" w:rsidR="0089384C" w:rsidRDefault="008C25D6" w:rsidP="008C25D6">
      <w:pPr>
        <w:tabs>
          <w:tab w:val="left" w:pos="1133"/>
        </w:tabs>
        <w:rPr>
          <w:lang w:val="en-US"/>
        </w:rPr>
      </w:pPr>
      <w:r>
        <w:rPr>
          <w:lang w:val="en-US"/>
        </w:rPr>
        <w:tab/>
      </w:r>
    </w:p>
    <w:p w14:paraId="0685A81C" w14:textId="528B13F5" w:rsidR="002A6A4C" w:rsidRDefault="005E7836" w:rsidP="002A6A4C">
      <w:pPr>
        <w:rPr>
          <w:lang w:val="en-US"/>
        </w:rPr>
      </w:pPr>
      <w:r>
        <w:rPr>
          <w:lang w:val="en-US"/>
        </w:rPr>
        <w:t xml:space="preserve">6.30 pm – 7.00 pm: </w:t>
      </w:r>
      <w:r w:rsidRPr="007A01EB">
        <w:rPr>
          <w:b/>
          <w:bCs/>
          <w:lang w:val="en-US"/>
        </w:rPr>
        <w:t>Ask the experts</w:t>
      </w:r>
      <w:r>
        <w:rPr>
          <w:lang w:val="en-US"/>
        </w:rPr>
        <w:t xml:space="preserve"> (two clinical vignettes submitted by </w:t>
      </w:r>
      <w:r w:rsidR="00B04BFB">
        <w:rPr>
          <w:lang w:val="en-US"/>
        </w:rPr>
        <w:t>xxxx</w:t>
      </w:r>
      <w:r w:rsidR="002A6A4C">
        <w:rPr>
          <w:lang w:val="en-US"/>
        </w:rPr>
        <w:t xml:space="preserve"> &amp; </w:t>
      </w:r>
      <w:r w:rsidR="00B04BFB">
        <w:rPr>
          <w:lang w:val="en-US"/>
        </w:rPr>
        <w:t>xxxx</w:t>
      </w:r>
    </w:p>
    <w:p w14:paraId="32FAD4D3" w14:textId="219BEEAB" w:rsidR="005E7836" w:rsidRDefault="005E7836" w:rsidP="005E7836">
      <w:pPr>
        <w:jc w:val="center"/>
        <w:rPr>
          <w:lang w:val="en-US"/>
        </w:rPr>
      </w:pPr>
    </w:p>
    <w:p w14:paraId="761FE0D2" w14:textId="77777777" w:rsidR="005E7836" w:rsidRDefault="005E7836" w:rsidP="005E7836">
      <w:pPr>
        <w:jc w:val="center"/>
        <w:rPr>
          <w:lang w:val="en-US"/>
        </w:rPr>
      </w:pPr>
    </w:p>
    <w:p w14:paraId="1B36BE6A" w14:textId="77777777" w:rsidR="0037446E" w:rsidRDefault="0037446E" w:rsidP="005E7836">
      <w:pPr>
        <w:rPr>
          <w:b/>
          <w:bCs/>
          <w:lang w:val="en-US"/>
        </w:rPr>
      </w:pPr>
    </w:p>
    <w:p w14:paraId="5BC36171" w14:textId="44AFCD30" w:rsidR="005E7836" w:rsidRPr="00477FEE" w:rsidRDefault="00707AEB" w:rsidP="005E7836">
      <w:pPr>
        <w:rPr>
          <w:b/>
          <w:bCs/>
          <w:lang w:val="en-US"/>
        </w:rPr>
      </w:pPr>
      <w:r>
        <w:rPr>
          <w:b/>
          <w:bCs/>
          <w:lang w:val="en-US"/>
        </w:rPr>
        <w:t>Wednesday</w:t>
      </w:r>
      <w:r w:rsidR="005E7836" w:rsidRPr="00477FEE">
        <w:rPr>
          <w:b/>
          <w:bCs/>
          <w:lang w:val="en-US"/>
        </w:rPr>
        <w:t xml:space="preserve"> July </w:t>
      </w:r>
      <w:r w:rsidR="00B04BFB">
        <w:rPr>
          <w:b/>
          <w:bCs/>
          <w:lang w:val="en-US"/>
        </w:rPr>
        <w:t>13</w:t>
      </w:r>
      <w:r w:rsidR="005E7836" w:rsidRPr="00477FEE">
        <w:rPr>
          <w:b/>
          <w:bCs/>
          <w:vertAlign w:val="superscript"/>
          <w:lang w:val="en-US"/>
        </w:rPr>
        <w:t>th</w:t>
      </w:r>
      <w:r w:rsidR="005E7836" w:rsidRPr="00477FEE">
        <w:rPr>
          <w:b/>
          <w:bCs/>
          <w:lang w:val="en-US"/>
        </w:rPr>
        <w:t xml:space="preserve"> 202</w:t>
      </w:r>
      <w:r w:rsidR="00B04BFB">
        <w:rPr>
          <w:b/>
          <w:bCs/>
          <w:lang w:val="en-US"/>
        </w:rPr>
        <w:t>2</w:t>
      </w:r>
      <w:r w:rsidR="005E7836">
        <w:rPr>
          <w:b/>
          <w:bCs/>
          <w:lang w:val="en-US"/>
        </w:rPr>
        <w:t xml:space="preserve"> (live)</w:t>
      </w:r>
    </w:p>
    <w:p w14:paraId="717E0E21" w14:textId="77777777" w:rsidR="005E7836" w:rsidRDefault="005E7836" w:rsidP="005E7836">
      <w:pPr>
        <w:rPr>
          <w:lang w:val="en-US"/>
        </w:rPr>
      </w:pPr>
    </w:p>
    <w:p w14:paraId="0BF0FF47" w14:textId="40694170" w:rsidR="005E7836" w:rsidRDefault="005E7836" w:rsidP="005E7836">
      <w:pPr>
        <w:rPr>
          <w:lang w:val="en-US"/>
        </w:rPr>
      </w:pPr>
      <w:r>
        <w:rPr>
          <w:lang w:val="en-US"/>
        </w:rPr>
        <w:t xml:space="preserve">3.00 pm – 4.00 pm: </w:t>
      </w:r>
      <w:r w:rsidRPr="007A01EB">
        <w:rPr>
          <w:b/>
          <w:bCs/>
          <w:lang w:val="en-US"/>
        </w:rPr>
        <w:t>Diagnostic journeys in myology</w:t>
      </w:r>
      <w:r>
        <w:rPr>
          <w:lang w:val="en-US"/>
        </w:rPr>
        <w:t xml:space="preserve"> (</w:t>
      </w:r>
      <w:r w:rsidR="00F7553A">
        <w:rPr>
          <w:lang w:val="en-US"/>
        </w:rPr>
        <w:t>IV)</w:t>
      </w:r>
    </w:p>
    <w:p w14:paraId="474F537E" w14:textId="216E9A40" w:rsidR="002D323B" w:rsidRDefault="005E7836" w:rsidP="002D323B">
      <w:pPr>
        <w:rPr>
          <w:lang w:val="en-US"/>
        </w:rPr>
      </w:pPr>
      <w:r>
        <w:rPr>
          <w:lang w:val="en-US"/>
        </w:rPr>
        <w:tab/>
      </w:r>
      <w:r w:rsidRPr="00F7553A">
        <w:rPr>
          <w:highlight w:val="green"/>
          <w:lang w:val="en-US"/>
        </w:rPr>
        <w:t xml:space="preserve">- </w:t>
      </w:r>
      <w:r w:rsidR="00A7478C" w:rsidRPr="00F7553A">
        <w:rPr>
          <w:highlight w:val="green"/>
          <w:lang w:val="en-US"/>
        </w:rPr>
        <w:t>Yves ALLENBACH</w:t>
      </w:r>
      <w:r w:rsidR="0089384C" w:rsidRPr="00F7553A">
        <w:rPr>
          <w:highlight w:val="green"/>
          <w:lang w:val="en-US"/>
        </w:rPr>
        <w:t xml:space="preserve"> </w:t>
      </w:r>
      <w:r w:rsidR="00F7553A" w:rsidRPr="00F7553A">
        <w:rPr>
          <w:highlight w:val="green"/>
          <w:lang w:val="en-US"/>
        </w:rPr>
        <w:t xml:space="preserve">: auto-immune necrotizing myopathy </w:t>
      </w:r>
      <w:r w:rsidR="0089384C" w:rsidRPr="00F7553A">
        <w:rPr>
          <w:highlight w:val="green"/>
          <w:lang w:val="en-US"/>
        </w:rPr>
        <w:t>(30-min)</w:t>
      </w:r>
    </w:p>
    <w:p w14:paraId="442D6730" w14:textId="279DEEDB" w:rsidR="002D323B" w:rsidRDefault="002D323B" w:rsidP="002D323B">
      <w:pPr>
        <w:rPr>
          <w:lang w:val="en-US"/>
        </w:rPr>
      </w:pPr>
      <w:r>
        <w:rPr>
          <w:lang w:val="en-US"/>
        </w:rPr>
        <w:tab/>
        <w:t xml:space="preserve">- </w:t>
      </w:r>
      <w:r w:rsidR="00F7553A">
        <w:rPr>
          <w:i/>
          <w:iCs/>
          <w:lang w:val="en-US"/>
        </w:rPr>
        <w:t>TBA</w:t>
      </w:r>
    </w:p>
    <w:p w14:paraId="79EF70E6" w14:textId="77777777" w:rsidR="0037446E" w:rsidRDefault="0037446E" w:rsidP="002D323B">
      <w:pPr>
        <w:rPr>
          <w:lang w:val="en-US"/>
        </w:rPr>
      </w:pPr>
    </w:p>
    <w:p w14:paraId="7C4398DD" w14:textId="77777777" w:rsidR="005E7836" w:rsidRDefault="005E7836" w:rsidP="005E7836">
      <w:pPr>
        <w:rPr>
          <w:lang w:val="en-US"/>
        </w:rPr>
      </w:pPr>
      <w:r>
        <w:rPr>
          <w:lang w:val="en-US"/>
        </w:rPr>
        <w:t xml:space="preserve">4.00 pm - 5.30 pm: </w:t>
      </w:r>
      <w:r w:rsidRPr="007A01EB">
        <w:rPr>
          <w:b/>
          <w:bCs/>
          <w:lang w:val="en-US"/>
        </w:rPr>
        <w:t>3 interactive workshops running in parallel:</w:t>
      </w:r>
    </w:p>
    <w:p w14:paraId="484C4C5F" w14:textId="0BF36B41" w:rsidR="005E7836" w:rsidRDefault="005E7836" w:rsidP="005E7836">
      <w:pPr>
        <w:rPr>
          <w:lang w:val="en-US"/>
        </w:rPr>
      </w:pPr>
      <w:r>
        <w:rPr>
          <w:lang w:val="en-US"/>
        </w:rPr>
        <w:tab/>
        <w:t xml:space="preserve">- case studies (adults) by </w:t>
      </w:r>
      <w:r w:rsidRPr="009F6C2B">
        <w:rPr>
          <w:highlight w:val="green"/>
          <w:lang w:val="en-US"/>
        </w:rPr>
        <w:t>Jorge BEVILACQUA</w:t>
      </w:r>
      <w:r>
        <w:rPr>
          <w:lang w:val="en-US"/>
        </w:rPr>
        <w:t xml:space="preserve"> &amp; </w:t>
      </w:r>
      <w:r w:rsidRPr="002A6A4C">
        <w:rPr>
          <w:highlight w:val="green"/>
          <w:lang w:val="en-US"/>
        </w:rPr>
        <w:t>Edoardo MALFATTI</w:t>
      </w:r>
      <w:r w:rsidR="0089384C">
        <w:rPr>
          <w:lang w:val="en-US"/>
        </w:rPr>
        <w:t xml:space="preserve"> (90-min)</w:t>
      </w:r>
    </w:p>
    <w:p w14:paraId="321ABC8B" w14:textId="4824BEFC" w:rsidR="005E7836" w:rsidRDefault="005E7836" w:rsidP="005E7836">
      <w:pPr>
        <w:rPr>
          <w:lang w:val="en-US"/>
        </w:rPr>
      </w:pPr>
      <w:r>
        <w:rPr>
          <w:lang w:val="en-US"/>
        </w:rPr>
        <w:tab/>
        <w:t xml:space="preserve">- case studies (children) by </w:t>
      </w:r>
      <w:r w:rsidR="006972AD" w:rsidRPr="009F6C2B">
        <w:rPr>
          <w:highlight w:val="green"/>
          <w:lang w:val="en-US"/>
        </w:rPr>
        <w:t>Soledad MONGES</w:t>
      </w:r>
      <w:r>
        <w:rPr>
          <w:lang w:val="en-US"/>
        </w:rPr>
        <w:t xml:space="preserve"> &amp; </w:t>
      </w:r>
      <w:r w:rsidR="009F6C2B" w:rsidRPr="009F6C2B">
        <w:rPr>
          <w:highlight w:val="green"/>
          <w:lang w:val="en-US"/>
        </w:rPr>
        <w:t>J. Andoni URTIZBEREA</w:t>
      </w:r>
      <w:r w:rsidR="0089384C">
        <w:rPr>
          <w:lang w:val="en-US"/>
        </w:rPr>
        <w:t xml:space="preserve"> (90-min)</w:t>
      </w:r>
    </w:p>
    <w:p w14:paraId="46BFE6C7" w14:textId="44BFADBA" w:rsidR="005E7836" w:rsidRPr="008F7AA0" w:rsidRDefault="005E7836" w:rsidP="005E7836">
      <w:pPr>
        <w:rPr>
          <w:lang w:val="en-US"/>
        </w:rPr>
      </w:pPr>
      <w:r>
        <w:rPr>
          <w:lang w:val="en-US"/>
        </w:rPr>
        <w:lastRenderedPageBreak/>
        <w:tab/>
      </w:r>
      <w:r w:rsidRPr="008F7AA0">
        <w:rPr>
          <w:lang w:val="en-US"/>
        </w:rPr>
        <w:t xml:space="preserve">- case studies (muscle histology) by </w:t>
      </w:r>
      <w:r w:rsidRPr="009F6C2B">
        <w:rPr>
          <w:highlight w:val="green"/>
          <w:lang w:val="en-US"/>
        </w:rPr>
        <w:t>Teresin</w:t>
      </w:r>
      <w:r w:rsidR="003579D6" w:rsidRPr="009F6C2B">
        <w:rPr>
          <w:highlight w:val="green"/>
          <w:lang w:val="en-US"/>
        </w:rPr>
        <w:t>h</w:t>
      </w:r>
      <w:r w:rsidRPr="009F6C2B">
        <w:rPr>
          <w:highlight w:val="green"/>
          <w:lang w:val="en-US"/>
        </w:rPr>
        <w:t>a EVANGELISTA</w:t>
      </w:r>
      <w:r w:rsidRPr="008F7AA0">
        <w:rPr>
          <w:lang w:val="en-US"/>
        </w:rPr>
        <w:t xml:space="preserve"> &amp; </w:t>
      </w:r>
      <w:r w:rsidR="009F6C2B">
        <w:rPr>
          <w:lang w:val="en-US"/>
        </w:rPr>
        <w:tab/>
      </w:r>
      <w:r w:rsidRPr="009F6C2B">
        <w:rPr>
          <w:highlight w:val="green"/>
          <w:lang w:val="en-US"/>
        </w:rPr>
        <w:t>Norma ROMERO</w:t>
      </w:r>
      <w:r w:rsidR="0089384C" w:rsidRPr="008F7AA0">
        <w:rPr>
          <w:lang w:val="en-US"/>
        </w:rPr>
        <w:t xml:space="preserve"> (90-min)</w:t>
      </w:r>
    </w:p>
    <w:p w14:paraId="18F49A97" w14:textId="77777777" w:rsidR="008C25D6" w:rsidRPr="008F7AA0" w:rsidRDefault="008C25D6" w:rsidP="005E7836">
      <w:pPr>
        <w:rPr>
          <w:lang w:val="en-US"/>
        </w:rPr>
      </w:pPr>
    </w:p>
    <w:p w14:paraId="4B0548AB" w14:textId="2B1A7B77" w:rsidR="005E7836" w:rsidRDefault="005E7836" w:rsidP="005E7836">
      <w:pPr>
        <w:rPr>
          <w:lang w:val="en-US"/>
        </w:rPr>
      </w:pPr>
      <w:r>
        <w:rPr>
          <w:lang w:val="en-US"/>
        </w:rPr>
        <w:t xml:space="preserve">5.30 pm – 6.30 pm: </w:t>
      </w:r>
      <w:r w:rsidRPr="007A01EB">
        <w:rPr>
          <w:b/>
          <w:bCs/>
          <w:lang w:val="en-US"/>
        </w:rPr>
        <w:t>Therapeutic challenges in myology</w:t>
      </w:r>
      <w:r>
        <w:rPr>
          <w:lang w:val="en-US"/>
        </w:rPr>
        <w:t xml:space="preserve"> (III)</w:t>
      </w:r>
    </w:p>
    <w:p w14:paraId="554009AE" w14:textId="570DB505" w:rsidR="0013247A" w:rsidRDefault="005E7836" w:rsidP="002D323B">
      <w:pPr>
        <w:rPr>
          <w:lang w:val="en-US"/>
        </w:rPr>
      </w:pPr>
      <w:r>
        <w:rPr>
          <w:lang w:val="en-US"/>
        </w:rPr>
        <w:tab/>
      </w:r>
      <w:r w:rsidR="0013247A">
        <w:rPr>
          <w:lang w:val="en-US"/>
        </w:rPr>
        <w:t xml:space="preserve">- </w:t>
      </w:r>
      <w:r w:rsidR="00D53F5E" w:rsidRPr="00D53F5E">
        <w:rPr>
          <w:highlight w:val="green"/>
          <w:lang w:val="en-US"/>
        </w:rPr>
        <w:t>Clinical trials in real-word conditions’ by Tiago GOMES</w:t>
      </w:r>
      <w:r w:rsidR="008C25D6" w:rsidRPr="00D53F5E">
        <w:rPr>
          <w:highlight w:val="green"/>
          <w:lang w:val="en-US"/>
        </w:rPr>
        <w:t xml:space="preserve"> (30-min)</w:t>
      </w:r>
    </w:p>
    <w:p w14:paraId="21C88BAD" w14:textId="73FD7B52" w:rsidR="002D323B" w:rsidRDefault="002D323B" w:rsidP="002D323B">
      <w:pPr>
        <w:rPr>
          <w:lang w:val="en-US"/>
        </w:rPr>
      </w:pPr>
      <w:r w:rsidRPr="002D323B">
        <w:rPr>
          <w:lang w:val="en-US"/>
        </w:rPr>
        <w:tab/>
        <w:t>-</w:t>
      </w:r>
      <w:r w:rsidR="00FD3C2B">
        <w:rPr>
          <w:lang w:val="en-US"/>
        </w:rPr>
        <w:t xml:space="preserve"> </w:t>
      </w:r>
      <w:r w:rsidR="00F7553A">
        <w:rPr>
          <w:lang w:val="en-US"/>
        </w:rPr>
        <w:t>TBA</w:t>
      </w:r>
    </w:p>
    <w:p w14:paraId="4A2B90C8" w14:textId="77777777" w:rsidR="008C25D6" w:rsidRDefault="008C25D6" w:rsidP="002D323B">
      <w:pPr>
        <w:rPr>
          <w:lang w:val="en-US"/>
        </w:rPr>
      </w:pPr>
    </w:p>
    <w:p w14:paraId="2A7E7255" w14:textId="4EF36B05" w:rsidR="005E7836" w:rsidRDefault="005E7836" w:rsidP="005E7836">
      <w:pPr>
        <w:rPr>
          <w:lang w:val="en-US"/>
        </w:rPr>
      </w:pPr>
      <w:r>
        <w:rPr>
          <w:lang w:val="en-US"/>
        </w:rPr>
        <w:t xml:space="preserve">6.30 pm – 7.00 pm: </w:t>
      </w:r>
      <w:r w:rsidRPr="007A01EB">
        <w:rPr>
          <w:b/>
          <w:bCs/>
          <w:lang w:val="en-US"/>
        </w:rPr>
        <w:t>Ask the experts</w:t>
      </w:r>
      <w:r w:rsidR="002A6A4C">
        <w:rPr>
          <w:lang w:val="en-US"/>
        </w:rPr>
        <w:t xml:space="preserve">: </w:t>
      </w:r>
      <w:r>
        <w:rPr>
          <w:lang w:val="en-US"/>
        </w:rPr>
        <w:t xml:space="preserve">two clinical vignettes </w:t>
      </w:r>
      <w:r w:rsidR="002A6A4C">
        <w:rPr>
          <w:lang w:val="en-US"/>
        </w:rPr>
        <w:t>by</w:t>
      </w:r>
      <w:r w:rsidR="00707AEB">
        <w:rPr>
          <w:lang w:val="en-US"/>
        </w:rPr>
        <w:t xml:space="preserve"> xxxx &amp; xxxx</w:t>
      </w:r>
      <w:r w:rsidR="002A6A4C">
        <w:rPr>
          <w:lang w:val="en-US"/>
        </w:rPr>
        <w:t>.</w:t>
      </w:r>
    </w:p>
    <w:p w14:paraId="4FF4F388" w14:textId="217633A5" w:rsidR="005E7836" w:rsidRDefault="005E7836" w:rsidP="005E7836">
      <w:pPr>
        <w:rPr>
          <w:lang w:val="en-US"/>
        </w:rPr>
      </w:pPr>
    </w:p>
    <w:p w14:paraId="4EA807C0" w14:textId="77777777" w:rsidR="00207113" w:rsidRDefault="00207113" w:rsidP="005E7836">
      <w:pPr>
        <w:rPr>
          <w:lang w:val="en-US"/>
        </w:rPr>
      </w:pPr>
    </w:p>
    <w:p w14:paraId="2D928114" w14:textId="74076190" w:rsidR="00C61945" w:rsidRDefault="00C61945" w:rsidP="005E7836">
      <w:pPr>
        <w:rPr>
          <w:lang w:val="en-US"/>
        </w:rPr>
      </w:pPr>
      <w:r>
        <w:rPr>
          <w:lang w:val="en-US"/>
        </w:rPr>
        <w:t>Each applicant will be assigned by the organizers and with his/her consent to one of the three sub-groups being taught in parallel (</w:t>
      </w:r>
      <w:r w:rsidRPr="00C61945">
        <w:rPr>
          <w:i/>
          <w:iCs/>
          <w:lang w:val="en-US"/>
        </w:rPr>
        <w:t>adult myology</w:t>
      </w:r>
      <w:r>
        <w:rPr>
          <w:lang w:val="en-US"/>
        </w:rPr>
        <w:t xml:space="preserve">, </w:t>
      </w:r>
      <w:r w:rsidRPr="00C61945">
        <w:rPr>
          <w:i/>
          <w:iCs/>
          <w:lang w:val="en-US"/>
        </w:rPr>
        <w:t>child myology</w:t>
      </w:r>
      <w:r>
        <w:rPr>
          <w:lang w:val="en-US"/>
        </w:rPr>
        <w:t xml:space="preserve"> and </w:t>
      </w:r>
      <w:r w:rsidRPr="00C61945">
        <w:rPr>
          <w:i/>
          <w:iCs/>
          <w:lang w:val="en-US"/>
        </w:rPr>
        <w:t>muscle pathology</w:t>
      </w:r>
      <w:r>
        <w:rPr>
          <w:lang w:val="en-US"/>
        </w:rPr>
        <w:t>). Tn any event, the participant will have the option be able to replay the two other workshops he/she wouldn’t have attended live.</w:t>
      </w:r>
    </w:p>
    <w:p w14:paraId="78924F65" w14:textId="77777777" w:rsidR="00C61945" w:rsidRDefault="00C61945" w:rsidP="005E7836">
      <w:pPr>
        <w:rPr>
          <w:lang w:val="en-US"/>
        </w:rPr>
      </w:pPr>
    </w:p>
    <w:p w14:paraId="49BF64B7" w14:textId="336821FC" w:rsidR="009F5C2C" w:rsidRDefault="009F5C2C" w:rsidP="00477FEE">
      <w:pPr>
        <w:rPr>
          <w:i/>
          <w:iCs/>
          <w:lang w:val="en-US"/>
        </w:rPr>
      </w:pPr>
      <w:r w:rsidRPr="009F5C2C">
        <w:rPr>
          <w:i/>
          <w:iCs/>
          <w:lang w:val="en-US"/>
        </w:rPr>
        <w:t>NB : please note</w:t>
      </w:r>
      <w:r w:rsidR="00C61945">
        <w:rPr>
          <w:i/>
          <w:iCs/>
          <w:lang w:val="en-US"/>
        </w:rPr>
        <w:t xml:space="preserve"> that all</w:t>
      </w:r>
      <w:r w:rsidRPr="009F5C2C">
        <w:rPr>
          <w:i/>
          <w:iCs/>
          <w:lang w:val="en-US"/>
        </w:rPr>
        <w:t xml:space="preserve"> live sessions will be recorded and made available the same day to the participants</w:t>
      </w:r>
      <w:r>
        <w:rPr>
          <w:i/>
          <w:iCs/>
          <w:lang w:val="en-US"/>
        </w:rPr>
        <w:t xml:space="preserve">, especially those that cannot connect due to time constraints (Asia, Pacific). For them, we may organize the </w:t>
      </w:r>
      <w:r w:rsidR="00480278">
        <w:rPr>
          <w:i/>
          <w:iCs/>
          <w:lang w:val="en-US"/>
        </w:rPr>
        <w:t xml:space="preserve">next </w:t>
      </w:r>
      <w:r>
        <w:rPr>
          <w:i/>
          <w:iCs/>
          <w:lang w:val="en-US"/>
        </w:rPr>
        <w:t>morning a short extra Q&amp;A session</w:t>
      </w:r>
      <w:r w:rsidR="00480278">
        <w:rPr>
          <w:i/>
          <w:iCs/>
          <w:lang w:val="en-US"/>
        </w:rPr>
        <w:t xml:space="preserve"> with them.</w:t>
      </w:r>
    </w:p>
    <w:p w14:paraId="40ABD289" w14:textId="77777777" w:rsidR="00480278" w:rsidRPr="00480278" w:rsidRDefault="00480278" w:rsidP="00477FEE">
      <w:pPr>
        <w:rPr>
          <w:i/>
          <w:iCs/>
          <w:lang w:val="en-US"/>
        </w:rPr>
      </w:pPr>
    </w:p>
    <w:p w14:paraId="38736FD1" w14:textId="5A2AF8F7" w:rsidR="009F5C2C" w:rsidRPr="009F5C2C" w:rsidRDefault="009F5C2C" w:rsidP="00477FEE">
      <w:pPr>
        <w:rPr>
          <w:b/>
          <w:bCs/>
          <w:lang w:val="en-US"/>
        </w:rPr>
      </w:pPr>
      <w:r w:rsidRPr="009F5C2C">
        <w:rPr>
          <w:b/>
          <w:bCs/>
          <w:lang w:val="en-US"/>
        </w:rPr>
        <w:t>Target audience:</w:t>
      </w:r>
    </w:p>
    <w:p w14:paraId="2A616F7E" w14:textId="4FF048F7" w:rsidR="009F5C2C" w:rsidRDefault="009F5C2C" w:rsidP="00477FEE">
      <w:pPr>
        <w:rPr>
          <w:lang w:val="en-US"/>
        </w:rPr>
      </w:pPr>
      <w:r>
        <w:rPr>
          <w:lang w:val="en-US"/>
        </w:rPr>
        <w:t>100 participants max. Physicians</w:t>
      </w:r>
      <w:r w:rsidR="000C6121">
        <w:rPr>
          <w:lang w:val="en-US"/>
        </w:rPr>
        <w:t xml:space="preserve"> (all specialties)</w:t>
      </w:r>
      <w:r>
        <w:rPr>
          <w:lang w:val="en-US"/>
        </w:rPr>
        <w:t xml:space="preserve"> and paramedics. Scientists.</w:t>
      </w:r>
      <w:r w:rsidR="003624BB">
        <w:rPr>
          <w:lang w:val="en-US"/>
        </w:rPr>
        <w:t xml:space="preserve"> Medical students.</w:t>
      </w:r>
    </w:p>
    <w:p w14:paraId="3D9E01EF" w14:textId="4A30C0B5" w:rsidR="009F5C2C" w:rsidRDefault="009F5C2C" w:rsidP="00477FEE">
      <w:pPr>
        <w:rPr>
          <w:lang w:val="en-US"/>
        </w:rPr>
      </w:pPr>
      <w:r>
        <w:rPr>
          <w:lang w:val="en-US"/>
        </w:rPr>
        <w:t>Priority will be given to n</w:t>
      </w:r>
      <w:r w:rsidR="003624BB">
        <w:rPr>
          <w:lang w:val="en-US"/>
        </w:rPr>
        <w:t>ewcomers</w:t>
      </w:r>
      <w:r w:rsidR="00C51EF5">
        <w:rPr>
          <w:lang w:val="en-US"/>
        </w:rPr>
        <w:t>,</w:t>
      </w:r>
      <w:r>
        <w:rPr>
          <w:lang w:val="en-US"/>
        </w:rPr>
        <w:t xml:space="preserve"> but alumni and industry employees are also welcome.</w:t>
      </w:r>
    </w:p>
    <w:p w14:paraId="460A00B3" w14:textId="23275326" w:rsidR="009F5C2C" w:rsidRDefault="009F5C2C" w:rsidP="00477FEE">
      <w:pPr>
        <w:rPr>
          <w:lang w:val="en-US"/>
        </w:rPr>
      </w:pPr>
    </w:p>
    <w:p w14:paraId="36ADAEAC" w14:textId="4012DC78" w:rsidR="00415B3C" w:rsidRDefault="00415B3C" w:rsidP="00477FEE">
      <w:pPr>
        <w:rPr>
          <w:lang w:val="en-US"/>
        </w:rPr>
      </w:pPr>
    </w:p>
    <w:p w14:paraId="2EA0B539" w14:textId="22879B13" w:rsidR="00415B3C" w:rsidRPr="00415B3C" w:rsidRDefault="00415B3C" w:rsidP="00477FEE">
      <w:pPr>
        <w:rPr>
          <w:b/>
          <w:bCs/>
          <w:lang w:val="en-US"/>
        </w:rPr>
      </w:pPr>
      <w:r w:rsidRPr="00415B3C">
        <w:rPr>
          <w:b/>
          <w:bCs/>
          <w:lang w:val="en-US"/>
        </w:rPr>
        <w:t>Registration</w:t>
      </w:r>
      <w:r>
        <w:rPr>
          <w:b/>
          <w:bCs/>
          <w:lang w:val="en-US"/>
        </w:rPr>
        <w:t>:</w:t>
      </w:r>
    </w:p>
    <w:p w14:paraId="2ED39995" w14:textId="26CB9A2E" w:rsidR="00FC4F89" w:rsidRDefault="00415B3C" w:rsidP="00FC4F89">
      <w:pPr>
        <w:rPr>
          <w:lang w:val="en-US"/>
        </w:rPr>
      </w:pPr>
      <w:r>
        <w:rPr>
          <w:lang w:val="en-US"/>
        </w:rPr>
        <w:t>Each applicant should register on the A</w:t>
      </w:r>
      <w:r w:rsidR="00707AEB">
        <w:rPr>
          <w:lang w:val="en-US"/>
        </w:rPr>
        <w:t>cade</w:t>
      </w:r>
      <w:r>
        <w:rPr>
          <w:lang w:val="en-US"/>
        </w:rPr>
        <w:t>MYO platform (</w:t>
      </w:r>
      <w:hyperlink r:id="rId8" w:history="1">
        <w:r w:rsidRPr="00D35EC9">
          <w:rPr>
            <w:rStyle w:val="Lienhypertexte"/>
            <w:lang w:val="en-US"/>
          </w:rPr>
          <w:t>www.academyo.fr</w:t>
        </w:r>
      </w:hyperlink>
      <w:r>
        <w:rPr>
          <w:lang w:val="en-US"/>
        </w:rPr>
        <w:t xml:space="preserve">). </w:t>
      </w:r>
    </w:p>
    <w:p w14:paraId="4DE2CDC3" w14:textId="34932217" w:rsidR="00FC4F89" w:rsidRDefault="00415B3C" w:rsidP="00FC4F89">
      <w:pPr>
        <w:rPr>
          <w:lang w:val="en-US"/>
        </w:rPr>
      </w:pPr>
      <w:r>
        <w:rPr>
          <w:lang w:val="en-US"/>
        </w:rPr>
        <w:t xml:space="preserve">The application will be submitted to </w:t>
      </w:r>
      <w:r w:rsidR="00460549">
        <w:rPr>
          <w:lang w:val="en-US"/>
        </w:rPr>
        <w:t xml:space="preserve">the </w:t>
      </w:r>
      <w:r>
        <w:rPr>
          <w:lang w:val="en-US"/>
        </w:rPr>
        <w:t xml:space="preserve">organizers for </w:t>
      </w:r>
      <w:r w:rsidR="00FC4F89">
        <w:rPr>
          <w:lang w:val="en-US"/>
        </w:rPr>
        <w:t xml:space="preserve">formal </w:t>
      </w:r>
      <w:r>
        <w:rPr>
          <w:lang w:val="en-US"/>
        </w:rPr>
        <w:t xml:space="preserve">approval. </w:t>
      </w:r>
    </w:p>
    <w:p w14:paraId="64A02D14" w14:textId="337E8417" w:rsidR="00415B3C" w:rsidRDefault="00415B3C" w:rsidP="00FC4F89">
      <w:pPr>
        <w:rPr>
          <w:lang w:val="en-US"/>
        </w:rPr>
      </w:pPr>
      <w:r>
        <w:rPr>
          <w:lang w:val="en-US"/>
        </w:rPr>
        <w:t>If admitted, the applicant will receive a go-ahead to proc</w:t>
      </w:r>
      <w:r w:rsidR="00FC4F89">
        <w:rPr>
          <w:lang w:val="en-US"/>
        </w:rPr>
        <w:t>eed with the payment of fees.</w:t>
      </w:r>
      <w:r>
        <w:rPr>
          <w:lang w:val="en-US"/>
        </w:rPr>
        <w:t xml:space="preserve"> </w:t>
      </w:r>
      <w:r w:rsidR="00FC4F89">
        <w:rPr>
          <w:lang w:val="en-US"/>
        </w:rPr>
        <w:t>Once the</w:t>
      </w:r>
      <w:r w:rsidR="00460549">
        <w:rPr>
          <w:lang w:val="en-US"/>
        </w:rPr>
        <w:t xml:space="preserve"> </w:t>
      </w:r>
      <w:r w:rsidR="00FC4F89">
        <w:rPr>
          <w:lang w:val="en-US"/>
        </w:rPr>
        <w:t>fees paid, the applicant will be allowed to access the platform (with a login and a password provided by the platform).</w:t>
      </w:r>
    </w:p>
    <w:p w14:paraId="2CD6F756" w14:textId="11A05167" w:rsidR="00415B3C" w:rsidRDefault="00460549" w:rsidP="0072794A">
      <w:pPr>
        <w:rPr>
          <w:lang w:val="en-US"/>
        </w:rPr>
      </w:pPr>
      <w:r>
        <w:rPr>
          <w:lang w:val="en-US"/>
        </w:rPr>
        <w:t>In due course</w:t>
      </w:r>
      <w:r w:rsidR="00415B3C">
        <w:rPr>
          <w:lang w:val="en-US"/>
        </w:rPr>
        <w:t xml:space="preserve">, </w:t>
      </w:r>
      <w:r w:rsidR="00FC4F89">
        <w:rPr>
          <w:lang w:val="en-US"/>
        </w:rPr>
        <w:t xml:space="preserve">the applicant </w:t>
      </w:r>
      <w:r w:rsidR="00415B3C">
        <w:rPr>
          <w:lang w:val="en-US"/>
        </w:rPr>
        <w:t xml:space="preserve">will be allowed to access the </w:t>
      </w:r>
      <w:r w:rsidR="00FC4F89">
        <w:rPr>
          <w:lang w:val="en-US"/>
        </w:rPr>
        <w:t>teaching material (</w:t>
      </w:r>
      <w:r w:rsidR="00415B3C">
        <w:rPr>
          <w:lang w:val="en-US"/>
        </w:rPr>
        <w:t xml:space="preserve">pre-recorded lectures </w:t>
      </w:r>
      <w:r w:rsidR="00FC4F89">
        <w:rPr>
          <w:lang w:val="en-US"/>
        </w:rPr>
        <w:t xml:space="preserve">from </w:t>
      </w:r>
      <w:r w:rsidR="00415B3C">
        <w:rPr>
          <w:lang w:val="en-US"/>
        </w:rPr>
        <w:t>June 15</w:t>
      </w:r>
      <w:r w:rsidR="00415B3C" w:rsidRPr="00415B3C">
        <w:rPr>
          <w:vertAlign w:val="superscript"/>
          <w:lang w:val="en-US"/>
        </w:rPr>
        <w:t>th</w:t>
      </w:r>
      <w:r w:rsidR="00415B3C">
        <w:rPr>
          <w:lang w:val="en-US"/>
        </w:rPr>
        <w:t xml:space="preserve"> </w:t>
      </w:r>
      <w:r w:rsidR="00FC4F89">
        <w:rPr>
          <w:lang w:val="en-US"/>
        </w:rPr>
        <w:t>on, and live sessions)</w:t>
      </w:r>
      <w:r>
        <w:rPr>
          <w:lang w:val="en-US"/>
        </w:rPr>
        <w:t xml:space="preserve"> using these codes.</w:t>
      </w:r>
    </w:p>
    <w:p w14:paraId="09B85F31" w14:textId="77777777" w:rsidR="00415B3C" w:rsidRDefault="00415B3C" w:rsidP="0072794A">
      <w:pPr>
        <w:rPr>
          <w:lang w:val="en-US"/>
        </w:rPr>
      </w:pPr>
    </w:p>
    <w:p w14:paraId="178A379C" w14:textId="5FCE1DED" w:rsidR="00144D15" w:rsidRDefault="00144D15" w:rsidP="0072794A">
      <w:pPr>
        <w:rPr>
          <w:lang w:val="en-US"/>
        </w:rPr>
      </w:pPr>
      <w:r w:rsidRPr="00144D15">
        <w:rPr>
          <w:b/>
          <w:bCs/>
          <w:lang w:val="en-US"/>
        </w:rPr>
        <w:t>Registration fees</w:t>
      </w:r>
      <w:r>
        <w:rPr>
          <w:lang w:val="en-US"/>
        </w:rPr>
        <w:t xml:space="preserve"> include:</w:t>
      </w:r>
    </w:p>
    <w:p w14:paraId="6CA29802" w14:textId="79A344F6" w:rsidR="00144D15" w:rsidRDefault="00144D15" w:rsidP="0072794A">
      <w:pPr>
        <w:rPr>
          <w:lang w:val="en-US"/>
        </w:rPr>
      </w:pPr>
      <w:r>
        <w:rPr>
          <w:lang w:val="en-US"/>
        </w:rPr>
        <w:t xml:space="preserve">Full access to the streaming platform 2 weeks before the course, </w:t>
      </w:r>
      <w:r w:rsidR="004E22C0">
        <w:rPr>
          <w:lang w:val="en-US"/>
        </w:rPr>
        <w:t>8</w:t>
      </w:r>
      <w:r>
        <w:rPr>
          <w:lang w:val="en-US"/>
        </w:rPr>
        <w:t xml:space="preserve"> weeks after. </w:t>
      </w:r>
    </w:p>
    <w:p w14:paraId="21F48E17" w14:textId="482C8C54" w:rsidR="00144D15" w:rsidRDefault="00707AEB" w:rsidP="0072794A">
      <w:pPr>
        <w:rPr>
          <w:lang w:val="en-US"/>
        </w:rPr>
      </w:pPr>
      <w:r>
        <w:rPr>
          <w:lang w:val="en-US"/>
        </w:rPr>
        <w:lastRenderedPageBreak/>
        <w:t>60</w:t>
      </w:r>
      <w:r w:rsidR="00144D15">
        <w:rPr>
          <w:lang w:val="en-US"/>
        </w:rPr>
        <w:t xml:space="preserve"> pre-recorded lectures of 30 minutes each</w:t>
      </w:r>
      <w:r w:rsidR="000E0E20">
        <w:rPr>
          <w:lang w:val="en-US"/>
        </w:rPr>
        <w:t xml:space="preserve"> on average</w:t>
      </w:r>
      <w:r>
        <w:rPr>
          <w:lang w:val="en-US"/>
        </w:rPr>
        <w:t xml:space="preserve"> (40 from the </w:t>
      </w:r>
      <w:r w:rsidR="009012C1">
        <w:rPr>
          <w:lang w:val="en-US"/>
        </w:rPr>
        <w:t>2021 edition and 20</w:t>
      </w:r>
      <w:r w:rsidR="00C51EF5">
        <w:rPr>
          <w:lang w:val="en-US"/>
        </w:rPr>
        <w:t>-25</w:t>
      </w:r>
      <w:r w:rsidR="009012C1">
        <w:rPr>
          <w:lang w:val="en-US"/>
        </w:rPr>
        <w:t xml:space="preserve"> new ones)</w:t>
      </w:r>
    </w:p>
    <w:p w14:paraId="7BA410C4" w14:textId="6BBE45FD" w:rsidR="00144D15" w:rsidRDefault="00144D15" w:rsidP="0072794A">
      <w:pPr>
        <w:rPr>
          <w:lang w:val="en-US"/>
        </w:rPr>
      </w:pPr>
      <w:r>
        <w:rPr>
          <w:lang w:val="en-US"/>
        </w:rPr>
        <w:t xml:space="preserve">3 </w:t>
      </w:r>
      <w:r w:rsidR="00D466B3">
        <w:rPr>
          <w:lang w:val="en-US"/>
        </w:rPr>
        <w:t>live sessions</w:t>
      </w:r>
      <w:r>
        <w:rPr>
          <w:lang w:val="en-US"/>
        </w:rPr>
        <w:t xml:space="preserve"> of 4-hour duration each</w:t>
      </w:r>
      <w:r w:rsidR="00806B12">
        <w:rPr>
          <w:lang w:val="en-US"/>
        </w:rPr>
        <w:t xml:space="preserve"> including 90-m</w:t>
      </w:r>
      <w:r w:rsidR="00480278">
        <w:rPr>
          <w:lang w:val="en-US"/>
        </w:rPr>
        <w:t>i</w:t>
      </w:r>
      <w:r w:rsidR="00806B12">
        <w:rPr>
          <w:lang w:val="en-US"/>
        </w:rPr>
        <w:t>n interactive workshops</w:t>
      </w:r>
      <w:r>
        <w:rPr>
          <w:lang w:val="en-US"/>
        </w:rPr>
        <w:t>.</w:t>
      </w:r>
    </w:p>
    <w:p w14:paraId="102A7110" w14:textId="782F9AE6" w:rsidR="00144D15" w:rsidRDefault="00144D15" w:rsidP="0072794A">
      <w:pPr>
        <w:rPr>
          <w:lang w:val="en-US"/>
        </w:rPr>
      </w:pPr>
      <w:r>
        <w:rPr>
          <w:lang w:val="en-US"/>
        </w:rPr>
        <w:t>Evaluations, Quizzes, and additional teaching</w:t>
      </w:r>
      <w:r w:rsidR="00806B12">
        <w:rPr>
          <w:lang w:val="en-US"/>
        </w:rPr>
        <w:t xml:space="preserve"> material</w:t>
      </w:r>
      <w:r w:rsidR="00600F5A">
        <w:rPr>
          <w:lang w:val="en-US"/>
        </w:rPr>
        <w:t xml:space="preserve"> (scientific papers, others)</w:t>
      </w:r>
      <w:r w:rsidR="00480278">
        <w:rPr>
          <w:lang w:val="en-US"/>
        </w:rPr>
        <w:t>.</w:t>
      </w:r>
    </w:p>
    <w:p w14:paraId="5BE1EAAF" w14:textId="77777777" w:rsidR="00C51EF5" w:rsidRDefault="00C51EF5" w:rsidP="0072794A">
      <w:pPr>
        <w:rPr>
          <w:b/>
          <w:bCs/>
          <w:lang w:val="en-US"/>
        </w:rPr>
      </w:pPr>
    </w:p>
    <w:p w14:paraId="555660EA" w14:textId="6E4EB0CF" w:rsidR="00260AE9" w:rsidRPr="00C51EF5" w:rsidRDefault="00C51EF5" w:rsidP="0072794A">
      <w:pPr>
        <w:rPr>
          <w:b/>
          <w:bCs/>
          <w:lang w:val="en-US"/>
        </w:rPr>
      </w:pPr>
      <w:r w:rsidRPr="00C51EF5">
        <w:rPr>
          <w:b/>
          <w:bCs/>
          <w:lang w:val="en-US"/>
        </w:rPr>
        <w:t>Fees</w:t>
      </w:r>
    </w:p>
    <w:p w14:paraId="489012C2" w14:textId="25931ABF" w:rsidR="0072794A" w:rsidRDefault="00144D15" w:rsidP="0072794A">
      <w:pPr>
        <w:rPr>
          <w:lang w:val="en-US"/>
        </w:rPr>
      </w:pPr>
      <w:r>
        <w:rPr>
          <w:lang w:val="en-US"/>
        </w:rPr>
        <w:t>Academics</w:t>
      </w:r>
      <w:r w:rsidR="00243F16">
        <w:rPr>
          <w:lang w:val="en-US"/>
        </w:rPr>
        <w:t xml:space="preserve">, Health care providers (Euro-Zone) </w:t>
      </w:r>
      <w:r>
        <w:rPr>
          <w:lang w:val="en-US"/>
        </w:rPr>
        <w:t xml:space="preserve">: EUR </w:t>
      </w:r>
      <w:r w:rsidR="00243F16">
        <w:rPr>
          <w:lang w:val="en-US"/>
        </w:rPr>
        <w:t>250 + 20% VAT = EUR 300</w:t>
      </w:r>
    </w:p>
    <w:p w14:paraId="5BC28900" w14:textId="5CA3F59E" w:rsidR="00243F16" w:rsidRDefault="00243F16" w:rsidP="0072794A">
      <w:pPr>
        <w:rPr>
          <w:lang w:val="en-US"/>
        </w:rPr>
      </w:pPr>
      <w:r>
        <w:rPr>
          <w:lang w:val="en-US"/>
        </w:rPr>
        <w:t>Academics, health care providers (non Euro-Zone) : EURO 300</w:t>
      </w:r>
    </w:p>
    <w:p w14:paraId="191291C2" w14:textId="254E3E65" w:rsidR="009012C1" w:rsidRDefault="009012C1" w:rsidP="0072794A">
      <w:pPr>
        <w:rPr>
          <w:lang w:val="en-US"/>
        </w:rPr>
      </w:pPr>
      <w:r>
        <w:rPr>
          <w:lang w:val="en-US"/>
        </w:rPr>
        <w:t xml:space="preserve">Discounted rate for participants of last year’s edition (2021) : EUROS 250 </w:t>
      </w:r>
    </w:p>
    <w:p w14:paraId="44CF0431" w14:textId="2F4BDD11" w:rsidR="00144D15" w:rsidRDefault="00144D15" w:rsidP="0072794A">
      <w:pPr>
        <w:rPr>
          <w:lang w:val="en-US"/>
        </w:rPr>
      </w:pPr>
      <w:r>
        <w:rPr>
          <w:lang w:val="en-US"/>
        </w:rPr>
        <w:t>Industry</w:t>
      </w:r>
      <w:r w:rsidR="009F5C2C">
        <w:rPr>
          <w:lang w:val="en-US"/>
        </w:rPr>
        <w:t xml:space="preserve"> employees</w:t>
      </w:r>
      <w:r>
        <w:rPr>
          <w:lang w:val="en-US"/>
        </w:rPr>
        <w:t>: EUR 1,000</w:t>
      </w:r>
      <w:r w:rsidR="00A90E39">
        <w:rPr>
          <w:lang w:val="en-US"/>
        </w:rPr>
        <w:t xml:space="preserve"> </w:t>
      </w:r>
      <w:r w:rsidR="00243F16">
        <w:rPr>
          <w:lang w:val="en-US"/>
        </w:rPr>
        <w:t>+ 20% VAT (if Euro-Zone)</w:t>
      </w:r>
    </w:p>
    <w:p w14:paraId="122EB2AF" w14:textId="07FAB2B3" w:rsidR="00480278" w:rsidRDefault="00144D15" w:rsidP="0072794A">
      <w:pPr>
        <w:rPr>
          <w:lang w:val="en-US"/>
        </w:rPr>
      </w:pPr>
      <w:r>
        <w:rPr>
          <w:lang w:val="en-US"/>
        </w:rPr>
        <w:t>Payment: Pay</w:t>
      </w:r>
      <w:r w:rsidR="00600F5A">
        <w:rPr>
          <w:lang w:val="en-US"/>
        </w:rPr>
        <w:t>P</w:t>
      </w:r>
      <w:r>
        <w:rPr>
          <w:lang w:val="en-US"/>
        </w:rPr>
        <w:t>al</w:t>
      </w:r>
      <w:r w:rsidR="00600F5A">
        <w:rPr>
          <w:lang w:val="en-US"/>
        </w:rPr>
        <w:t>,</w:t>
      </w:r>
      <w:r w:rsidR="009F5C2C">
        <w:rPr>
          <w:lang w:val="en-US"/>
        </w:rPr>
        <w:t xml:space="preserve"> </w:t>
      </w:r>
      <w:r w:rsidR="00600F5A">
        <w:rPr>
          <w:lang w:val="en-US"/>
        </w:rPr>
        <w:t>credit car</w:t>
      </w:r>
      <w:r w:rsidR="00A90E39">
        <w:rPr>
          <w:lang w:val="en-US"/>
        </w:rPr>
        <w:t>d</w:t>
      </w:r>
      <w:r w:rsidR="00600F5A">
        <w:rPr>
          <w:lang w:val="en-US"/>
        </w:rPr>
        <w:t xml:space="preserve"> </w:t>
      </w:r>
      <w:r w:rsidR="009F5C2C">
        <w:rPr>
          <w:lang w:val="en-US"/>
        </w:rPr>
        <w:t>or</w:t>
      </w:r>
      <w:r>
        <w:rPr>
          <w:lang w:val="en-US"/>
        </w:rPr>
        <w:t xml:space="preserve"> bank</w:t>
      </w:r>
      <w:r w:rsidR="00600F5A">
        <w:rPr>
          <w:lang w:val="en-US"/>
        </w:rPr>
        <w:t>/wire</w:t>
      </w:r>
      <w:r>
        <w:rPr>
          <w:lang w:val="en-US"/>
        </w:rPr>
        <w:t xml:space="preserve"> transfer.</w:t>
      </w:r>
      <w:r w:rsidR="00ED3532">
        <w:rPr>
          <w:lang w:val="en-US"/>
        </w:rPr>
        <w:t xml:space="preserve"> </w:t>
      </w:r>
    </w:p>
    <w:p w14:paraId="5C1EFFC1" w14:textId="3F887CBD" w:rsidR="00144D15" w:rsidRDefault="00ED3532" w:rsidP="0072794A">
      <w:pPr>
        <w:rPr>
          <w:lang w:val="en-US"/>
        </w:rPr>
      </w:pPr>
      <w:r>
        <w:rPr>
          <w:lang w:val="en-US"/>
        </w:rPr>
        <w:t>Deadline for payment: Ju</w:t>
      </w:r>
      <w:r w:rsidR="009012C1">
        <w:rPr>
          <w:lang w:val="en-US"/>
        </w:rPr>
        <w:t xml:space="preserve">ly </w:t>
      </w:r>
      <w:r w:rsidR="007B2061">
        <w:rPr>
          <w:lang w:val="en-US"/>
        </w:rPr>
        <w:t>4th</w:t>
      </w:r>
      <w:r w:rsidR="00600F5A">
        <w:rPr>
          <w:lang w:val="en-US"/>
        </w:rPr>
        <w:t xml:space="preserve">, </w:t>
      </w:r>
      <w:r>
        <w:rPr>
          <w:lang w:val="en-US"/>
        </w:rPr>
        <w:t>202</w:t>
      </w:r>
      <w:r w:rsidR="009012C1">
        <w:rPr>
          <w:lang w:val="en-US"/>
        </w:rPr>
        <w:t>2</w:t>
      </w:r>
      <w:r w:rsidR="000B1624">
        <w:rPr>
          <w:lang w:val="en-US"/>
        </w:rPr>
        <w:t>.</w:t>
      </w:r>
    </w:p>
    <w:p w14:paraId="2BAC7D84" w14:textId="2F073A7C" w:rsidR="009F5C2C" w:rsidRDefault="009F5C2C" w:rsidP="0072794A">
      <w:pPr>
        <w:rPr>
          <w:lang w:val="en-US"/>
        </w:rPr>
      </w:pPr>
    </w:p>
    <w:p w14:paraId="435B6F47" w14:textId="25C8D488" w:rsidR="009F5C2C" w:rsidRDefault="009F5C2C" w:rsidP="0072794A">
      <w:pPr>
        <w:rPr>
          <w:lang w:val="en-US"/>
        </w:rPr>
      </w:pPr>
    </w:p>
    <w:p w14:paraId="248E21CD" w14:textId="1DD7FC91" w:rsidR="009F5C2C" w:rsidRDefault="000C6121" w:rsidP="0072794A">
      <w:pPr>
        <w:rPr>
          <w:b/>
          <w:bCs/>
          <w:lang w:val="en-US"/>
        </w:rPr>
      </w:pPr>
      <w:r>
        <w:rPr>
          <w:b/>
          <w:bCs/>
          <w:lang w:val="en-US"/>
        </w:rPr>
        <w:t>Certificate</w:t>
      </w:r>
      <w:r w:rsidR="009F5C2C">
        <w:rPr>
          <w:b/>
          <w:bCs/>
          <w:lang w:val="en-US"/>
        </w:rPr>
        <w:t xml:space="preserve"> of attendance</w:t>
      </w:r>
      <w:r>
        <w:rPr>
          <w:b/>
          <w:bCs/>
          <w:lang w:val="en-US"/>
        </w:rPr>
        <w:t xml:space="preserve"> and accreditation</w:t>
      </w:r>
    </w:p>
    <w:p w14:paraId="7113BB1C" w14:textId="656B57A8" w:rsidR="00ED3532" w:rsidRDefault="009F5C2C" w:rsidP="0072794A">
      <w:pPr>
        <w:rPr>
          <w:lang w:val="en-US"/>
        </w:rPr>
      </w:pPr>
      <w:r>
        <w:rPr>
          <w:lang w:val="en-US"/>
        </w:rPr>
        <w:t xml:space="preserve">A certificate of attendance will be granted to those having attended at </w:t>
      </w:r>
      <w:r w:rsidR="00480278">
        <w:rPr>
          <w:lang w:val="en-US"/>
        </w:rPr>
        <w:t xml:space="preserve">least </w:t>
      </w:r>
      <w:r>
        <w:rPr>
          <w:lang w:val="en-US"/>
        </w:rPr>
        <w:t>75% of the</w:t>
      </w:r>
      <w:r w:rsidR="00480278">
        <w:rPr>
          <w:lang w:val="en-US"/>
        </w:rPr>
        <w:t xml:space="preserve"> course</w:t>
      </w:r>
      <w:r>
        <w:rPr>
          <w:lang w:val="en-US"/>
        </w:rPr>
        <w:t>.</w:t>
      </w:r>
    </w:p>
    <w:p w14:paraId="620EB068" w14:textId="30E636B4" w:rsidR="00415B3C" w:rsidRDefault="004C694C" w:rsidP="0072794A">
      <w:pPr>
        <w:rPr>
          <w:lang w:val="en-US"/>
        </w:rPr>
      </w:pPr>
      <w:r>
        <w:rPr>
          <w:lang w:val="en-US"/>
        </w:rPr>
        <w:t>AcadeMYO</w:t>
      </w:r>
      <w:r w:rsidR="00415B3C">
        <w:rPr>
          <w:lang w:val="en-US"/>
        </w:rPr>
        <w:t xml:space="preserve"> is endorsed by the European Reference Network Euro-NMD.</w:t>
      </w:r>
    </w:p>
    <w:p w14:paraId="4BDD6D81" w14:textId="6DD0D87B" w:rsidR="00480278" w:rsidRPr="009F5C2C" w:rsidRDefault="00480278" w:rsidP="00480278">
      <w:pPr>
        <w:rPr>
          <w:lang w:val="en-US"/>
        </w:rPr>
      </w:pPr>
    </w:p>
    <w:sectPr w:rsidR="00480278" w:rsidRPr="009F5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9D992" w14:textId="77777777" w:rsidR="00ED3024" w:rsidRDefault="00ED3024" w:rsidP="00466502">
      <w:pPr>
        <w:spacing w:after="0" w:line="240" w:lineRule="auto"/>
      </w:pPr>
      <w:r>
        <w:separator/>
      </w:r>
    </w:p>
  </w:endnote>
  <w:endnote w:type="continuationSeparator" w:id="0">
    <w:p w14:paraId="7379C7F0" w14:textId="77777777" w:rsidR="00ED3024" w:rsidRDefault="00ED3024" w:rsidP="0046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06920" w14:textId="77777777" w:rsidR="00ED3024" w:rsidRDefault="00ED3024" w:rsidP="00466502">
      <w:pPr>
        <w:spacing w:after="0" w:line="240" w:lineRule="auto"/>
      </w:pPr>
      <w:r>
        <w:separator/>
      </w:r>
    </w:p>
  </w:footnote>
  <w:footnote w:type="continuationSeparator" w:id="0">
    <w:p w14:paraId="27D548FF" w14:textId="77777777" w:rsidR="00ED3024" w:rsidRDefault="00ED3024" w:rsidP="00466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7FFE"/>
    <w:multiLevelType w:val="hybridMultilevel"/>
    <w:tmpl w:val="CB6A4EF6"/>
    <w:lvl w:ilvl="0" w:tplc="FFFFFFFF">
      <w:start w:val="1"/>
      <w:numFmt w:val="decimal"/>
      <w:lvlText w:val="%1."/>
      <w:lvlJc w:val="left"/>
      <w:pPr>
        <w:ind w:left="747" w:hanging="360"/>
      </w:pPr>
    </w:lvl>
    <w:lvl w:ilvl="1" w:tplc="FFFFFFFF" w:tentative="1">
      <w:start w:val="1"/>
      <w:numFmt w:val="lowerLetter"/>
      <w:lvlText w:val="%2."/>
      <w:lvlJc w:val="left"/>
      <w:pPr>
        <w:ind w:left="1467" w:hanging="360"/>
      </w:pPr>
    </w:lvl>
    <w:lvl w:ilvl="2" w:tplc="FFFFFFFF" w:tentative="1">
      <w:start w:val="1"/>
      <w:numFmt w:val="lowerRoman"/>
      <w:lvlText w:val="%3."/>
      <w:lvlJc w:val="right"/>
      <w:pPr>
        <w:ind w:left="2187" w:hanging="180"/>
      </w:pPr>
    </w:lvl>
    <w:lvl w:ilvl="3" w:tplc="FFFFFFFF" w:tentative="1">
      <w:start w:val="1"/>
      <w:numFmt w:val="decimal"/>
      <w:lvlText w:val="%4."/>
      <w:lvlJc w:val="left"/>
      <w:pPr>
        <w:ind w:left="2907" w:hanging="360"/>
      </w:pPr>
    </w:lvl>
    <w:lvl w:ilvl="4" w:tplc="FFFFFFFF" w:tentative="1">
      <w:start w:val="1"/>
      <w:numFmt w:val="lowerLetter"/>
      <w:lvlText w:val="%5."/>
      <w:lvlJc w:val="left"/>
      <w:pPr>
        <w:ind w:left="3627" w:hanging="360"/>
      </w:pPr>
    </w:lvl>
    <w:lvl w:ilvl="5" w:tplc="FFFFFFFF" w:tentative="1">
      <w:start w:val="1"/>
      <w:numFmt w:val="lowerRoman"/>
      <w:lvlText w:val="%6."/>
      <w:lvlJc w:val="right"/>
      <w:pPr>
        <w:ind w:left="4347" w:hanging="180"/>
      </w:pPr>
    </w:lvl>
    <w:lvl w:ilvl="6" w:tplc="FFFFFFFF" w:tentative="1">
      <w:start w:val="1"/>
      <w:numFmt w:val="decimal"/>
      <w:lvlText w:val="%7."/>
      <w:lvlJc w:val="left"/>
      <w:pPr>
        <w:ind w:left="5067" w:hanging="360"/>
      </w:pPr>
    </w:lvl>
    <w:lvl w:ilvl="7" w:tplc="FFFFFFFF" w:tentative="1">
      <w:start w:val="1"/>
      <w:numFmt w:val="lowerLetter"/>
      <w:lvlText w:val="%8."/>
      <w:lvlJc w:val="left"/>
      <w:pPr>
        <w:ind w:left="5787" w:hanging="360"/>
      </w:pPr>
    </w:lvl>
    <w:lvl w:ilvl="8" w:tplc="FFFFFFFF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" w15:restartNumberingAfterBreak="0">
    <w:nsid w:val="0E7D0FAE"/>
    <w:multiLevelType w:val="hybridMultilevel"/>
    <w:tmpl w:val="8320CF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D21F8"/>
    <w:multiLevelType w:val="hybridMultilevel"/>
    <w:tmpl w:val="B3D0E9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A1B1A"/>
    <w:multiLevelType w:val="hybridMultilevel"/>
    <w:tmpl w:val="CB6A4EF6"/>
    <w:lvl w:ilvl="0" w:tplc="040C000F">
      <w:start w:val="1"/>
      <w:numFmt w:val="decimal"/>
      <w:lvlText w:val="%1."/>
      <w:lvlJc w:val="left"/>
      <w:pPr>
        <w:ind w:left="747" w:hanging="360"/>
      </w:pPr>
    </w:lvl>
    <w:lvl w:ilvl="1" w:tplc="040C0019" w:tentative="1">
      <w:start w:val="1"/>
      <w:numFmt w:val="lowerLetter"/>
      <w:lvlText w:val="%2."/>
      <w:lvlJc w:val="left"/>
      <w:pPr>
        <w:ind w:left="1467" w:hanging="360"/>
      </w:pPr>
    </w:lvl>
    <w:lvl w:ilvl="2" w:tplc="040C001B" w:tentative="1">
      <w:start w:val="1"/>
      <w:numFmt w:val="lowerRoman"/>
      <w:lvlText w:val="%3."/>
      <w:lvlJc w:val="right"/>
      <w:pPr>
        <w:ind w:left="2187" w:hanging="180"/>
      </w:pPr>
    </w:lvl>
    <w:lvl w:ilvl="3" w:tplc="040C000F" w:tentative="1">
      <w:start w:val="1"/>
      <w:numFmt w:val="decimal"/>
      <w:lvlText w:val="%4."/>
      <w:lvlJc w:val="left"/>
      <w:pPr>
        <w:ind w:left="2907" w:hanging="360"/>
      </w:pPr>
    </w:lvl>
    <w:lvl w:ilvl="4" w:tplc="040C0019" w:tentative="1">
      <w:start w:val="1"/>
      <w:numFmt w:val="lowerLetter"/>
      <w:lvlText w:val="%5."/>
      <w:lvlJc w:val="left"/>
      <w:pPr>
        <w:ind w:left="3627" w:hanging="360"/>
      </w:pPr>
    </w:lvl>
    <w:lvl w:ilvl="5" w:tplc="040C001B" w:tentative="1">
      <w:start w:val="1"/>
      <w:numFmt w:val="lowerRoman"/>
      <w:lvlText w:val="%6."/>
      <w:lvlJc w:val="right"/>
      <w:pPr>
        <w:ind w:left="4347" w:hanging="180"/>
      </w:pPr>
    </w:lvl>
    <w:lvl w:ilvl="6" w:tplc="040C000F" w:tentative="1">
      <w:start w:val="1"/>
      <w:numFmt w:val="decimal"/>
      <w:lvlText w:val="%7."/>
      <w:lvlJc w:val="left"/>
      <w:pPr>
        <w:ind w:left="5067" w:hanging="360"/>
      </w:pPr>
    </w:lvl>
    <w:lvl w:ilvl="7" w:tplc="040C0019" w:tentative="1">
      <w:start w:val="1"/>
      <w:numFmt w:val="lowerLetter"/>
      <w:lvlText w:val="%8."/>
      <w:lvlJc w:val="left"/>
      <w:pPr>
        <w:ind w:left="5787" w:hanging="360"/>
      </w:pPr>
    </w:lvl>
    <w:lvl w:ilvl="8" w:tplc="040C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4" w15:restartNumberingAfterBreak="0">
    <w:nsid w:val="404B4CB0"/>
    <w:multiLevelType w:val="hybridMultilevel"/>
    <w:tmpl w:val="97B6C99E"/>
    <w:lvl w:ilvl="0" w:tplc="040C000F">
      <w:start w:val="1"/>
      <w:numFmt w:val="decimal"/>
      <w:lvlText w:val="%1."/>
      <w:lvlJc w:val="left"/>
      <w:pPr>
        <w:ind w:left="675" w:hanging="360"/>
      </w:p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6EC837BA"/>
    <w:multiLevelType w:val="hybridMultilevel"/>
    <w:tmpl w:val="5CA8F8E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5D3AF5"/>
    <w:multiLevelType w:val="hybridMultilevel"/>
    <w:tmpl w:val="5CA8F8E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1278794">
    <w:abstractNumId w:val="2"/>
  </w:num>
  <w:num w:numId="2" w16cid:durableId="999963330">
    <w:abstractNumId w:val="6"/>
  </w:num>
  <w:num w:numId="3" w16cid:durableId="2082756250">
    <w:abstractNumId w:val="4"/>
  </w:num>
  <w:num w:numId="4" w16cid:durableId="60641221">
    <w:abstractNumId w:val="5"/>
  </w:num>
  <w:num w:numId="5" w16cid:durableId="1702437580">
    <w:abstractNumId w:val="1"/>
  </w:num>
  <w:num w:numId="6" w16cid:durableId="1680422788">
    <w:abstractNumId w:val="3"/>
  </w:num>
  <w:num w:numId="7" w16cid:durableId="80881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3C"/>
    <w:rsid w:val="00020109"/>
    <w:rsid w:val="00027337"/>
    <w:rsid w:val="00070564"/>
    <w:rsid w:val="000921EA"/>
    <w:rsid w:val="000A300C"/>
    <w:rsid w:val="000A434A"/>
    <w:rsid w:val="000B1624"/>
    <w:rsid w:val="000B592A"/>
    <w:rsid w:val="000C2A44"/>
    <w:rsid w:val="000C6121"/>
    <w:rsid w:val="000E0E20"/>
    <w:rsid w:val="000E619F"/>
    <w:rsid w:val="000F18A0"/>
    <w:rsid w:val="000F3245"/>
    <w:rsid w:val="00101A63"/>
    <w:rsid w:val="00106D98"/>
    <w:rsid w:val="00120C78"/>
    <w:rsid w:val="001239E8"/>
    <w:rsid w:val="0013247A"/>
    <w:rsid w:val="00144D15"/>
    <w:rsid w:val="001541A0"/>
    <w:rsid w:val="00166CAB"/>
    <w:rsid w:val="001736B1"/>
    <w:rsid w:val="00176091"/>
    <w:rsid w:val="00177B15"/>
    <w:rsid w:val="001A7C1F"/>
    <w:rsid w:val="001D1531"/>
    <w:rsid w:val="001D2649"/>
    <w:rsid w:val="001E4A66"/>
    <w:rsid w:val="0020186E"/>
    <w:rsid w:val="00201B51"/>
    <w:rsid w:val="00207113"/>
    <w:rsid w:val="00243F16"/>
    <w:rsid w:val="00250CCC"/>
    <w:rsid w:val="00260AE9"/>
    <w:rsid w:val="002667DD"/>
    <w:rsid w:val="0028225F"/>
    <w:rsid w:val="002822BD"/>
    <w:rsid w:val="0029493C"/>
    <w:rsid w:val="002A26B3"/>
    <w:rsid w:val="002A678C"/>
    <w:rsid w:val="002A6A4C"/>
    <w:rsid w:val="002B5483"/>
    <w:rsid w:val="002C36EB"/>
    <w:rsid w:val="002C3965"/>
    <w:rsid w:val="002D323B"/>
    <w:rsid w:val="002D5826"/>
    <w:rsid w:val="002D77EF"/>
    <w:rsid w:val="002F176B"/>
    <w:rsid w:val="00302A01"/>
    <w:rsid w:val="00306A80"/>
    <w:rsid w:val="00312EB6"/>
    <w:rsid w:val="00343D8D"/>
    <w:rsid w:val="003440CB"/>
    <w:rsid w:val="00345F5B"/>
    <w:rsid w:val="00352F4E"/>
    <w:rsid w:val="003579D6"/>
    <w:rsid w:val="003624BB"/>
    <w:rsid w:val="00364A7F"/>
    <w:rsid w:val="00365E7A"/>
    <w:rsid w:val="00370A79"/>
    <w:rsid w:val="003712FE"/>
    <w:rsid w:val="00373CE9"/>
    <w:rsid w:val="0037446E"/>
    <w:rsid w:val="00377126"/>
    <w:rsid w:val="00384ED2"/>
    <w:rsid w:val="003A10A5"/>
    <w:rsid w:val="003A48BF"/>
    <w:rsid w:val="003A4954"/>
    <w:rsid w:val="003B516E"/>
    <w:rsid w:val="003C40C1"/>
    <w:rsid w:val="003D7EA4"/>
    <w:rsid w:val="003F0759"/>
    <w:rsid w:val="00415B3C"/>
    <w:rsid w:val="00415CBB"/>
    <w:rsid w:val="00421C8C"/>
    <w:rsid w:val="00423368"/>
    <w:rsid w:val="00426E20"/>
    <w:rsid w:val="004321C5"/>
    <w:rsid w:val="00432B87"/>
    <w:rsid w:val="00442CCF"/>
    <w:rsid w:val="00450874"/>
    <w:rsid w:val="00451AAD"/>
    <w:rsid w:val="00454843"/>
    <w:rsid w:val="00460549"/>
    <w:rsid w:val="00462D7F"/>
    <w:rsid w:val="004659B5"/>
    <w:rsid w:val="00466502"/>
    <w:rsid w:val="00467231"/>
    <w:rsid w:val="0046769E"/>
    <w:rsid w:val="004728E9"/>
    <w:rsid w:val="00474767"/>
    <w:rsid w:val="0047520A"/>
    <w:rsid w:val="00477FEE"/>
    <w:rsid w:val="00480278"/>
    <w:rsid w:val="004952C4"/>
    <w:rsid w:val="004A16CA"/>
    <w:rsid w:val="004A3651"/>
    <w:rsid w:val="004B5BC4"/>
    <w:rsid w:val="004C4D20"/>
    <w:rsid w:val="004C694C"/>
    <w:rsid w:val="004E22C0"/>
    <w:rsid w:val="004E3206"/>
    <w:rsid w:val="004E7D4E"/>
    <w:rsid w:val="004F315F"/>
    <w:rsid w:val="00523FE5"/>
    <w:rsid w:val="00526CBF"/>
    <w:rsid w:val="0053351C"/>
    <w:rsid w:val="00546FC7"/>
    <w:rsid w:val="00550D49"/>
    <w:rsid w:val="005601C6"/>
    <w:rsid w:val="00570333"/>
    <w:rsid w:val="005738C7"/>
    <w:rsid w:val="005932CA"/>
    <w:rsid w:val="005B78F4"/>
    <w:rsid w:val="005C4466"/>
    <w:rsid w:val="005C4EF5"/>
    <w:rsid w:val="005D3616"/>
    <w:rsid w:val="005E7836"/>
    <w:rsid w:val="005E7D8D"/>
    <w:rsid w:val="005F037D"/>
    <w:rsid w:val="005F2FC9"/>
    <w:rsid w:val="00600F5A"/>
    <w:rsid w:val="00630F48"/>
    <w:rsid w:val="00643735"/>
    <w:rsid w:val="00644FDD"/>
    <w:rsid w:val="00645FED"/>
    <w:rsid w:val="00663ECB"/>
    <w:rsid w:val="0066458D"/>
    <w:rsid w:val="006661F2"/>
    <w:rsid w:val="0066726B"/>
    <w:rsid w:val="00675B83"/>
    <w:rsid w:val="0067643B"/>
    <w:rsid w:val="00676549"/>
    <w:rsid w:val="0069284D"/>
    <w:rsid w:val="006972AD"/>
    <w:rsid w:val="006B4C3C"/>
    <w:rsid w:val="006C30DE"/>
    <w:rsid w:val="006F1CA8"/>
    <w:rsid w:val="00701C22"/>
    <w:rsid w:val="00707AEB"/>
    <w:rsid w:val="0072532B"/>
    <w:rsid w:val="0072794A"/>
    <w:rsid w:val="00733056"/>
    <w:rsid w:val="00735236"/>
    <w:rsid w:val="007363C7"/>
    <w:rsid w:val="0074259D"/>
    <w:rsid w:val="00744C96"/>
    <w:rsid w:val="00750835"/>
    <w:rsid w:val="00777C1E"/>
    <w:rsid w:val="0078309F"/>
    <w:rsid w:val="00794250"/>
    <w:rsid w:val="00794F53"/>
    <w:rsid w:val="00795BED"/>
    <w:rsid w:val="007A01EB"/>
    <w:rsid w:val="007B2061"/>
    <w:rsid w:val="007C74F4"/>
    <w:rsid w:val="007D0A7B"/>
    <w:rsid w:val="007D2BA5"/>
    <w:rsid w:val="007F3164"/>
    <w:rsid w:val="00806B12"/>
    <w:rsid w:val="00815057"/>
    <w:rsid w:val="008159E3"/>
    <w:rsid w:val="0083640A"/>
    <w:rsid w:val="0084082A"/>
    <w:rsid w:val="0085043F"/>
    <w:rsid w:val="00853F7D"/>
    <w:rsid w:val="0085552A"/>
    <w:rsid w:val="00864B4B"/>
    <w:rsid w:val="0087368A"/>
    <w:rsid w:val="0088191B"/>
    <w:rsid w:val="00881F2B"/>
    <w:rsid w:val="00891B38"/>
    <w:rsid w:val="0089333B"/>
    <w:rsid w:val="0089355C"/>
    <w:rsid w:val="0089384C"/>
    <w:rsid w:val="00896CD2"/>
    <w:rsid w:val="008B06BB"/>
    <w:rsid w:val="008C1430"/>
    <w:rsid w:val="008C25D6"/>
    <w:rsid w:val="008C74E4"/>
    <w:rsid w:val="008F233F"/>
    <w:rsid w:val="008F7022"/>
    <w:rsid w:val="008F7AA0"/>
    <w:rsid w:val="009012C1"/>
    <w:rsid w:val="0090333D"/>
    <w:rsid w:val="00905A32"/>
    <w:rsid w:val="00905B8D"/>
    <w:rsid w:val="009159B4"/>
    <w:rsid w:val="00916444"/>
    <w:rsid w:val="009226E1"/>
    <w:rsid w:val="00926F05"/>
    <w:rsid w:val="00944F04"/>
    <w:rsid w:val="00966802"/>
    <w:rsid w:val="0099056C"/>
    <w:rsid w:val="009A6192"/>
    <w:rsid w:val="009B2E1B"/>
    <w:rsid w:val="009F5A15"/>
    <w:rsid w:val="009F5C2C"/>
    <w:rsid w:val="009F6C2B"/>
    <w:rsid w:val="009F73C1"/>
    <w:rsid w:val="00A0554D"/>
    <w:rsid w:val="00A17F63"/>
    <w:rsid w:val="00A22886"/>
    <w:rsid w:val="00A438B4"/>
    <w:rsid w:val="00A531C3"/>
    <w:rsid w:val="00A654E3"/>
    <w:rsid w:val="00A67887"/>
    <w:rsid w:val="00A73236"/>
    <w:rsid w:val="00A7478C"/>
    <w:rsid w:val="00A90E39"/>
    <w:rsid w:val="00AA0002"/>
    <w:rsid w:val="00AA47C7"/>
    <w:rsid w:val="00AB39B2"/>
    <w:rsid w:val="00AC1472"/>
    <w:rsid w:val="00AD75F7"/>
    <w:rsid w:val="00B0351B"/>
    <w:rsid w:val="00B04BFB"/>
    <w:rsid w:val="00B132EA"/>
    <w:rsid w:val="00B1422A"/>
    <w:rsid w:val="00B15940"/>
    <w:rsid w:val="00B17102"/>
    <w:rsid w:val="00B27F1B"/>
    <w:rsid w:val="00B35824"/>
    <w:rsid w:val="00B454A7"/>
    <w:rsid w:val="00B474F9"/>
    <w:rsid w:val="00B57013"/>
    <w:rsid w:val="00B742C5"/>
    <w:rsid w:val="00B85963"/>
    <w:rsid w:val="00BB1842"/>
    <w:rsid w:val="00BB4206"/>
    <w:rsid w:val="00BF43D1"/>
    <w:rsid w:val="00BF62D9"/>
    <w:rsid w:val="00C01CE2"/>
    <w:rsid w:val="00C0681D"/>
    <w:rsid w:val="00C16F7F"/>
    <w:rsid w:val="00C2307B"/>
    <w:rsid w:val="00C25090"/>
    <w:rsid w:val="00C2632C"/>
    <w:rsid w:val="00C46242"/>
    <w:rsid w:val="00C47D90"/>
    <w:rsid w:val="00C51588"/>
    <w:rsid w:val="00C51EF5"/>
    <w:rsid w:val="00C61945"/>
    <w:rsid w:val="00C74C3A"/>
    <w:rsid w:val="00C84E22"/>
    <w:rsid w:val="00C868C1"/>
    <w:rsid w:val="00C91405"/>
    <w:rsid w:val="00C950C5"/>
    <w:rsid w:val="00CA169C"/>
    <w:rsid w:val="00CA4335"/>
    <w:rsid w:val="00CB0BF1"/>
    <w:rsid w:val="00CC65F1"/>
    <w:rsid w:val="00CD0FF4"/>
    <w:rsid w:val="00D10D32"/>
    <w:rsid w:val="00D117A9"/>
    <w:rsid w:val="00D13ED1"/>
    <w:rsid w:val="00D22FE7"/>
    <w:rsid w:val="00D42FDE"/>
    <w:rsid w:val="00D466B3"/>
    <w:rsid w:val="00D5184F"/>
    <w:rsid w:val="00D53F5E"/>
    <w:rsid w:val="00D54F4D"/>
    <w:rsid w:val="00D62459"/>
    <w:rsid w:val="00D71401"/>
    <w:rsid w:val="00D8489A"/>
    <w:rsid w:val="00D93DB6"/>
    <w:rsid w:val="00DA111D"/>
    <w:rsid w:val="00DB2A47"/>
    <w:rsid w:val="00DC15E2"/>
    <w:rsid w:val="00DC1AAA"/>
    <w:rsid w:val="00DC3B44"/>
    <w:rsid w:val="00DC6F5F"/>
    <w:rsid w:val="00DD21BA"/>
    <w:rsid w:val="00E22CFC"/>
    <w:rsid w:val="00E23C05"/>
    <w:rsid w:val="00E403F2"/>
    <w:rsid w:val="00E40DBB"/>
    <w:rsid w:val="00E4724F"/>
    <w:rsid w:val="00E476DB"/>
    <w:rsid w:val="00E5423C"/>
    <w:rsid w:val="00E652AA"/>
    <w:rsid w:val="00E76E84"/>
    <w:rsid w:val="00E80A38"/>
    <w:rsid w:val="00E84FD4"/>
    <w:rsid w:val="00E90977"/>
    <w:rsid w:val="00E90F5B"/>
    <w:rsid w:val="00E91C50"/>
    <w:rsid w:val="00EA19B6"/>
    <w:rsid w:val="00EA518A"/>
    <w:rsid w:val="00EA7D01"/>
    <w:rsid w:val="00ED3024"/>
    <w:rsid w:val="00ED3532"/>
    <w:rsid w:val="00ED7CEB"/>
    <w:rsid w:val="00EE3A07"/>
    <w:rsid w:val="00F020B3"/>
    <w:rsid w:val="00F07A45"/>
    <w:rsid w:val="00F21820"/>
    <w:rsid w:val="00F2511C"/>
    <w:rsid w:val="00F36ED0"/>
    <w:rsid w:val="00F568F9"/>
    <w:rsid w:val="00F56E64"/>
    <w:rsid w:val="00F7553A"/>
    <w:rsid w:val="00F7786D"/>
    <w:rsid w:val="00F81C7C"/>
    <w:rsid w:val="00F85636"/>
    <w:rsid w:val="00F877B8"/>
    <w:rsid w:val="00F9693E"/>
    <w:rsid w:val="00FA6EE9"/>
    <w:rsid w:val="00FB30BB"/>
    <w:rsid w:val="00FB7B30"/>
    <w:rsid w:val="00FB7D59"/>
    <w:rsid w:val="00FC1596"/>
    <w:rsid w:val="00FC4F89"/>
    <w:rsid w:val="00FD27D3"/>
    <w:rsid w:val="00FD3C2B"/>
    <w:rsid w:val="00FF43F8"/>
    <w:rsid w:val="00F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637A"/>
  <w15:chartTrackingRefBased/>
  <w15:docId w15:val="{F1FDC7BD-6553-42E6-A125-80BAF1DE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A7D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B42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6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6502"/>
  </w:style>
  <w:style w:type="paragraph" w:styleId="Pieddepage">
    <w:name w:val="footer"/>
    <w:basedOn w:val="Normal"/>
    <w:link w:val="PieddepageCar"/>
    <w:uiPriority w:val="99"/>
    <w:unhideWhenUsed/>
    <w:rsid w:val="00466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6502"/>
  </w:style>
  <w:style w:type="character" w:styleId="Lienhypertexte">
    <w:name w:val="Hyperlink"/>
    <w:basedOn w:val="Policepardfaut"/>
    <w:uiPriority w:val="99"/>
    <w:unhideWhenUsed/>
    <w:rsid w:val="00415B3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5B3C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EA7D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y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25CA7-7B21-4825-AE3B-70C2F9A0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2977</TotalTime>
  <Pages>8</Pages>
  <Words>1552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ja.urtizberea@free.fr</dc:creator>
  <cp:keywords/>
  <dc:description/>
  <cp:lastModifiedBy>JON ANDONI URTIZBEREA</cp:lastModifiedBy>
  <cp:revision>54</cp:revision>
  <dcterms:created xsi:type="dcterms:W3CDTF">2022-03-24T14:06:00Z</dcterms:created>
  <dcterms:modified xsi:type="dcterms:W3CDTF">2022-05-27T09:43:00Z</dcterms:modified>
</cp:coreProperties>
</file>