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DA" w:rsidRPr="00FA624C" w:rsidRDefault="009114DA" w:rsidP="009114DA">
      <w:pPr>
        <w:autoSpaceDE w:val="0"/>
        <w:autoSpaceDN w:val="0"/>
        <w:adjustRightInd w:val="0"/>
        <w:rPr>
          <w:rFonts w:cs="Helvetica-Bold"/>
          <w:b/>
          <w:bCs/>
          <w:lang w:val="en-US"/>
        </w:rPr>
      </w:pPr>
      <w:r w:rsidRPr="00FA624C">
        <w:rPr>
          <w:rFonts w:cs="Helvetica-Bold"/>
          <w:b/>
          <w:bCs/>
          <w:lang w:val="en-US"/>
        </w:rPr>
        <w:t xml:space="preserve">Project and required profile for a post-doctoral candidate to be </w:t>
      </w:r>
      <w:r>
        <w:rPr>
          <w:rFonts w:cs="Helvetica-Bold"/>
          <w:b/>
          <w:bCs/>
          <w:lang w:val="en-US"/>
        </w:rPr>
        <w:t>recruited</w:t>
      </w:r>
      <w:r w:rsidRPr="00FA624C">
        <w:rPr>
          <w:rFonts w:cs="Helvetica-Bold"/>
          <w:b/>
          <w:bCs/>
          <w:lang w:val="en-US"/>
        </w:rPr>
        <w:t xml:space="preserve"> through ANR funding for 24 months</w:t>
      </w:r>
    </w:p>
    <w:p w:rsidR="009114DA" w:rsidRPr="005C279C" w:rsidRDefault="009114DA" w:rsidP="009114DA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sz w:val="20"/>
          <w:lang w:val="en-US"/>
        </w:rPr>
      </w:pPr>
    </w:p>
    <w:p w:rsidR="009114DA" w:rsidRPr="007D6F4D" w:rsidRDefault="009114DA" w:rsidP="009114DA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lang w:val="en-US"/>
        </w:rPr>
      </w:pPr>
      <w:r w:rsidRPr="00D91416">
        <w:rPr>
          <w:rFonts w:cs="Calibri"/>
          <w:color w:val="000000"/>
          <w:lang w:val="en-US"/>
        </w:rPr>
        <w:t>A two-year post-doctoral fellowship position sponsored by the ANR project “</w:t>
      </w:r>
      <w:proofErr w:type="spellStart"/>
      <w:r w:rsidRPr="00D91416">
        <w:rPr>
          <w:rFonts w:cs="Calibri"/>
          <w:color w:val="000000"/>
          <w:lang w:val="en-US"/>
        </w:rPr>
        <w:t>EndoMechano</w:t>
      </w:r>
      <w:proofErr w:type="spellEnd"/>
      <w:r w:rsidRPr="00D91416">
        <w:rPr>
          <w:rFonts w:cs="Calibri"/>
          <w:color w:val="000000"/>
          <w:lang w:val="en-US"/>
        </w:rPr>
        <w:t xml:space="preserve">” will be available at the </w:t>
      </w:r>
      <w:r>
        <w:rPr>
          <w:rFonts w:cs="Calibri"/>
          <w:color w:val="000000"/>
          <w:lang w:val="en-US"/>
        </w:rPr>
        <w:t>Myology Research Center (CRM)</w:t>
      </w:r>
      <w:r w:rsidRPr="00D91416">
        <w:rPr>
          <w:rFonts w:cs="Calibri"/>
          <w:color w:val="000000"/>
          <w:lang w:val="en-US"/>
        </w:rPr>
        <w:t xml:space="preserve"> in Paris to assess the role of the endocytic machinery in </w:t>
      </w:r>
      <w:proofErr w:type="spellStart"/>
      <w:r w:rsidRPr="00D91416">
        <w:rPr>
          <w:rFonts w:cs="Calibri"/>
          <w:color w:val="000000"/>
          <w:lang w:val="en-US"/>
        </w:rPr>
        <w:t>mechanotransduction</w:t>
      </w:r>
      <w:proofErr w:type="spellEnd"/>
      <w:r w:rsidRPr="00D91416">
        <w:rPr>
          <w:rFonts w:cs="Calibri"/>
          <w:color w:val="000000"/>
          <w:lang w:val="en-US"/>
        </w:rPr>
        <w:t xml:space="preserve">. The </w:t>
      </w:r>
      <w:r>
        <w:rPr>
          <w:rFonts w:cs="Calibri"/>
          <w:color w:val="000000"/>
          <w:lang w:val="en-US"/>
        </w:rPr>
        <w:t>Center</w:t>
      </w:r>
      <w:r w:rsidRPr="00D91416">
        <w:rPr>
          <w:rFonts w:cs="Calibri"/>
          <w:color w:val="000000"/>
          <w:lang w:val="en-US"/>
        </w:rPr>
        <w:t xml:space="preserve"> hosts an active scientific community focused on muscle pathologies </w:t>
      </w:r>
      <w:r w:rsidRPr="007D6F4D">
        <w:rPr>
          <w:rFonts w:asciiTheme="majorHAnsi" w:hAnsiTheme="majorHAnsi" w:cs="Calibri"/>
          <w:color w:val="000000"/>
          <w:lang w:val="en-US"/>
        </w:rPr>
        <w:t>(</w:t>
      </w:r>
      <w:r w:rsidRPr="007D6F4D">
        <w:rPr>
          <w:rFonts w:asciiTheme="majorHAnsi" w:hAnsiTheme="majorHAnsi" w:cs="Calibri"/>
          <w:color w:val="0000FF"/>
          <w:lang w:val="en-US"/>
        </w:rPr>
        <w:t>http://www.institutmyologie.org/anglais/index.php</w:t>
      </w:r>
      <w:r w:rsidRPr="007D6F4D">
        <w:rPr>
          <w:rFonts w:asciiTheme="majorHAnsi" w:hAnsiTheme="majorHAnsi" w:cs="Calibri"/>
          <w:color w:val="000000"/>
          <w:lang w:val="en-US"/>
        </w:rPr>
        <w:t>). The position will be in the newly created team ‘</w:t>
      </w:r>
      <w:r w:rsidRPr="007D6F4D">
        <w:rPr>
          <w:rFonts w:asciiTheme="majorHAnsi" w:hAnsiTheme="majorHAnsi" w:cs="Calibri"/>
          <w:b/>
          <w:i/>
          <w:lang w:val="en-US"/>
        </w:rPr>
        <w:t xml:space="preserve">Pathophysiology and therapy of the autosomal dominant </w:t>
      </w:r>
      <w:proofErr w:type="spellStart"/>
      <w:r w:rsidRPr="007D6F4D">
        <w:rPr>
          <w:rFonts w:asciiTheme="majorHAnsi" w:hAnsiTheme="majorHAnsi" w:cs="Calibri"/>
          <w:b/>
          <w:i/>
          <w:lang w:val="en-US"/>
        </w:rPr>
        <w:t>centronuclear</w:t>
      </w:r>
      <w:proofErr w:type="spellEnd"/>
      <w:r w:rsidRPr="007D6F4D">
        <w:rPr>
          <w:rFonts w:asciiTheme="majorHAnsi" w:hAnsiTheme="majorHAnsi" w:cs="Calibri"/>
          <w:b/>
          <w:i/>
          <w:lang w:val="en-US"/>
        </w:rPr>
        <w:t xml:space="preserve"> myopathy</w:t>
      </w:r>
      <w:r w:rsidRPr="007D6F4D">
        <w:rPr>
          <w:rFonts w:asciiTheme="majorHAnsi" w:hAnsiTheme="majorHAnsi" w:cs="Calibri"/>
          <w:color w:val="000000"/>
          <w:lang w:val="en-US"/>
        </w:rPr>
        <w:t xml:space="preserve">’ lead by Marc </w:t>
      </w:r>
      <w:proofErr w:type="spellStart"/>
      <w:r w:rsidRPr="007D6F4D">
        <w:rPr>
          <w:rFonts w:asciiTheme="majorHAnsi" w:hAnsiTheme="majorHAnsi" w:cs="Calibri"/>
          <w:color w:val="000000"/>
          <w:lang w:val="en-US"/>
        </w:rPr>
        <w:t>Bitoun</w:t>
      </w:r>
      <w:proofErr w:type="spellEnd"/>
      <w:r w:rsidRPr="007D6F4D">
        <w:rPr>
          <w:rFonts w:asciiTheme="majorHAnsi" w:hAnsiTheme="majorHAnsi" w:cs="Calibri"/>
          <w:color w:val="000000"/>
          <w:lang w:val="en-US"/>
        </w:rPr>
        <w:t xml:space="preserve">, whose main interests are at the crossroad between fundamental cell biology of membrane trafficking and therapeutic strategies for </w:t>
      </w:r>
      <w:proofErr w:type="spellStart"/>
      <w:r w:rsidRPr="007D6F4D">
        <w:rPr>
          <w:rFonts w:asciiTheme="majorHAnsi" w:hAnsiTheme="majorHAnsi" w:cs="Calibri"/>
          <w:color w:val="000000"/>
          <w:lang w:val="en-US"/>
        </w:rPr>
        <w:t>centronuclear</w:t>
      </w:r>
      <w:proofErr w:type="spellEnd"/>
      <w:r w:rsidRPr="007D6F4D">
        <w:rPr>
          <w:rFonts w:asciiTheme="majorHAnsi" w:hAnsiTheme="majorHAnsi" w:cs="Calibri"/>
          <w:color w:val="000000"/>
          <w:lang w:val="en-US"/>
        </w:rPr>
        <w:t xml:space="preserve"> myopathy. </w:t>
      </w:r>
      <w:r w:rsidRPr="007D6F4D">
        <w:rPr>
          <w:rFonts w:asciiTheme="majorHAnsi" w:hAnsiTheme="majorHAnsi" w:cs="Calibri"/>
          <w:bCs/>
          <w:color w:val="000000"/>
          <w:lang w:val="en-US"/>
        </w:rPr>
        <w:t xml:space="preserve">We are looking for a highly motivated, enthusiastic and interactive candidate with a </w:t>
      </w:r>
      <w:proofErr w:type="spellStart"/>
      <w:r w:rsidRPr="007D6F4D">
        <w:rPr>
          <w:rFonts w:asciiTheme="majorHAnsi" w:hAnsiTheme="majorHAnsi" w:cs="Calibri"/>
          <w:bCs/>
          <w:color w:val="000000"/>
          <w:lang w:val="en-US"/>
        </w:rPr>
        <w:t>Ph.D</w:t>
      </w:r>
      <w:proofErr w:type="spellEnd"/>
      <w:r w:rsidRPr="007D6F4D">
        <w:rPr>
          <w:rFonts w:asciiTheme="majorHAnsi" w:hAnsiTheme="majorHAnsi" w:cs="Calibri"/>
          <w:bCs/>
          <w:color w:val="000000"/>
          <w:lang w:val="en-US"/>
        </w:rPr>
        <w:t xml:space="preserve"> degree</w:t>
      </w:r>
      <w:r w:rsidRPr="007D6F4D">
        <w:rPr>
          <w:rFonts w:asciiTheme="majorHAnsi" w:hAnsiTheme="majorHAnsi" w:cs="Calibri"/>
          <w:color w:val="000000"/>
          <w:lang w:val="en-US"/>
        </w:rPr>
        <w:t xml:space="preserve">, who is interested in applying his/her knowledge in molecular and cellular biology to evaluate how </w:t>
      </w:r>
      <w:proofErr w:type="spellStart"/>
      <w:r w:rsidRPr="007D6F4D">
        <w:rPr>
          <w:rFonts w:asciiTheme="majorHAnsi" w:hAnsiTheme="majorHAnsi" w:cs="Calibri"/>
          <w:color w:val="000000"/>
          <w:lang w:val="en-US"/>
        </w:rPr>
        <w:t>clathrin</w:t>
      </w:r>
      <w:proofErr w:type="spellEnd"/>
      <w:r w:rsidRPr="007D6F4D">
        <w:rPr>
          <w:rFonts w:asciiTheme="majorHAnsi" w:hAnsiTheme="majorHAnsi" w:cs="Calibri"/>
          <w:color w:val="000000"/>
          <w:lang w:val="en-US"/>
        </w:rPr>
        <w:t xml:space="preserve"> plaques and DNM2 participate in </w:t>
      </w:r>
      <w:proofErr w:type="spellStart"/>
      <w:r w:rsidRPr="007D6F4D">
        <w:rPr>
          <w:rFonts w:asciiTheme="majorHAnsi" w:hAnsiTheme="majorHAnsi" w:cs="Calibri"/>
          <w:color w:val="000000"/>
          <w:lang w:val="en-US"/>
        </w:rPr>
        <w:t>costamere</w:t>
      </w:r>
      <w:proofErr w:type="spellEnd"/>
      <w:r w:rsidRPr="007D6F4D">
        <w:rPr>
          <w:rFonts w:asciiTheme="majorHAnsi" w:hAnsiTheme="majorHAnsi" w:cs="Calibri"/>
          <w:color w:val="000000"/>
          <w:lang w:val="en-US"/>
        </w:rPr>
        <w:t xml:space="preserve"> formation. Preference will be given to those with a recent PhD degree and a good publication record. Prior experience in muscle physiology and/or cell biology of endocytosis is required; experiences in primary cell culture and mouse models are preferred but not mandatory. Necessary skills include creativity, good oral and written communication abilities in English. A good ability to work in a collaborative environment is required.</w:t>
      </w:r>
    </w:p>
    <w:p w:rsidR="009114DA" w:rsidRPr="007D6F4D" w:rsidRDefault="009114DA" w:rsidP="009114DA">
      <w:pPr>
        <w:autoSpaceDE w:val="0"/>
        <w:autoSpaceDN w:val="0"/>
        <w:adjustRightInd w:val="0"/>
        <w:jc w:val="both"/>
        <w:rPr>
          <w:rFonts w:asciiTheme="majorHAnsi" w:hAnsiTheme="majorHAnsi" w:cs="Cambria"/>
          <w:color w:val="4F81BD"/>
          <w:u w:val="single"/>
          <w:lang w:val="en-US"/>
        </w:rPr>
      </w:pPr>
      <w:r w:rsidRPr="007D6F4D">
        <w:rPr>
          <w:rFonts w:asciiTheme="majorHAnsi" w:hAnsiTheme="majorHAnsi" w:cs="Cambria"/>
          <w:color w:val="000000"/>
          <w:lang w:val="en-US"/>
        </w:rPr>
        <w:t xml:space="preserve">Please submit curriculum vitae, statement of research interest and names/address of two references to </w:t>
      </w:r>
      <w:proofErr w:type="spellStart"/>
      <w:r w:rsidRPr="007D6F4D">
        <w:rPr>
          <w:rFonts w:asciiTheme="majorHAnsi" w:hAnsiTheme="majorHAnsi" w:cs="Cambria"/>
          <w:color w:val="000000"/>
          <w:lang w:val="en-US"/>
        </w:rPr>
        <w:t>Stéphane</w:t>
      </w:r>
      <w:proofErr w:type="spellEnd"/>
      <w:r w:rsidRPr="007D6F4D">
        <w:rPr>
          <w:rFonts w:asciiTheme="majorHAnsi" w:hAnsiTheme="majorHAnsi" w:cs="Cambria"/>
          <w:color w:val="000000"/>
          <w:lang w:val="en-US"/>
        </w:rPr>
        <w:t xml:space="preserve"> Vassilopoulos </w:t>
      </w:r>
      <w:r w:rsidRPr="007D6F4D">
        <w:rPr>
          <w:rFonts w:asciiTheme="majorHAnsi" w:hAnsiTheme="majorHAnsi" w:cs="Cambria"/>
          <w:color w:val="4F81BD"/>
          <w:u w:val="single"/>
          <w:lang w:val="en-US"/>
        </w:rPr>
        <w:t>s.vassilopoulos@institut-myologie.org</w:t>
      </w:r>
    </w:p>
    <w:p w:rsidR="001E3CCE" w:rsidRPr="009114DA" w:rsidRDefault="001E3CCE">
      <w:pPr>
        <w:rPr>
          <w:lang w:val="en-US"/>
        </w:rPr>
      </w:pPr>
      <w:bookmarkStart w:id="0" w:name="_GoBack"/>
      <w:bookmarkEnd w:id="0"/>
    </w:p>
    <w:sectPr w:rsidR="001E3CCE" w:rsidRPr="009114DA" w:rsidSect="001E3CC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CE"/>
    <w:rsid w:val="000176EA"/>
    <w:rsid w:val="00055E1B"/>
    <w:rsid w:val="001E3CCE"/>
    <w:rsid w:val="002125D7"/>
    <w:rsid w:val="009114DA"/>
    <w:rsid w:val="00B24093"/>
    <w:rsid w:val="00C62949"/>
    <w:rsid w:val="00D36D46"/>
    <w:rsid w:val="00F60A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C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11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C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11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administrteur</dc:creator>
  <cp:lastModifiedBy>Stéphane VASSILOPOULOS</cp:lastModifiedBy>
  <cp:revision>2</cp:revision>
  <dcterms:created xsi:type="dcterms:W3CDTF">2015-08-03T12:44:00Z</dcterms:created>
  <dcterms:modified xsi:type="dcterms:W3CDTF">2015-08-03T12:44:00Z</dcterms:modified>
</cp:coreProperties>
</file>